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F46BE">
      <w:pPr>
        <w:keepNext w:val="0"/>
        <w:keepLines w:val="0"/>
        <w:pageBreakBefore w:val="0"/>
        <w:widowControl w:val="0"/>
        <w:kinsoku/>
        <w:wordWrap/>
        <w:overflowPunct/>
        <w:topLinePunct w:val="0"/>
        <w:autoSpaceDE/>
        <w:autoSpaceDN/>
        <w:bidi w:val="0"/>
        <w:adjustRightInd/>
        <w:snapToGrid/>
        <w:spacing w:line="500" w:lineRule="exact"/>
        <w:ind w:left="0" w:hanging="1601" w:hangingChars="500"/>
        <w:jc w:val="center"/>
        <w:textAlignment w:val="auto"/>
        <w:rPr>
          <w:rFonts w:hint="default" w:ascii="Times New Roman" w:hAnsi="Times New Roman" w:eastAsia="微软雅黑" w:cs="Times New Roman"/>
          <w:sz w:val="32"/>
          <w:szCs w:val="32"/>
          <w:lang w:val="en-US" w:eastAsia="zh-CN"/>
        </w:rPr>
      </w:pPr>
      <w:r>
        <w:rPr>
          <w:rFonts w:hint="default" w:ascii="Times New Roman" w:hAnsi="Times New Roman" w:eastAsia="微软雅黑" w:cs="Times New Roman"/>
          <w:b/>
          <w:color w:val="auto"/>
          <w:sz w:val="32"/>
          <w:szCs w:val="32"/>
          <w:lang w:val="en-US" w:eastAsia="zh-CN"/>
        </w:rPr>
        <w:t>医疗器械/诊断试剂临床试验</w:t>
      </w:r>
      <w:r>
        <w:rPr>
          <w:rFonts w:hint="eastAsia" w:ascii="微软雅黑" w:hAnsi="微软雅黑" w:eastAsia="微软雅黑" w:cs="微软雅黑"/>
          <w:b/>
          <w:color w:val="auto"/>
          <w:sz w:val="32"/>
          <w:szCs w:val="32"/>
          <w:lang w:val="en-US" w:eastAsia="zh-CN"/>
        </w:rPr>
        <w:t>——</w:t>
      </w:r>
      <w:r>
        <w:rPr>
          <w:rFonts w:hint="default" w:ascii="Times New Roman" w:hAnsi="Times New Roman" w:eastAsia="微软雅黑" w:cs="Times New Roman"/>
          <w:b/>
          <w:color w:val="auto"/>
          <w:sz w:val="32"/>
          <w:szCs w:val="32"/>
          <w:lang w:val="en-US" w:eastAsia="zh-CN"/>
        </w:rPr>
        <w:t>启动前准备确认表</w:t>
      </w:r>
    </w:p>
    <w:p w14:paraId="35E7684C">
      <w:pPr>
        <w:keepNext w:val="0"/>
        <w:keepLines w:val="0"/>
        <w:pageBreakBefore w:val="0"/>
        <w:widowControl w:val="0"/>
        <w:kinsoku/>
        <w:wordWrap/>
        <w:overflowPunct/>
        <w:topLinePunct w:val="0"/>
        <w:autoSpaceDE/>
        <w:autoSpaceDN/>
        <w:bidi w:val="0"/>
        <w:adjustRightInd/>
        <w:snapToGrid/>
        <w:spacing w:line="360" w:lineRule="exact"/>
        <w:ind w:left="-197" w:leftChars="-94" w:firstLine="197" w:firstLineChars="94"/>
        <w:jc w:val="left"/>
        <w:textAlignment w:val="auto"/>
        <w:rPr>
          <w:rFonts w:hint="eastAsia" w:ascii="Times New Roman" w:hAnsi="Times New Roman" w:eastAsia="宋体" w:cs="Times New Roman"/>
          <w:b w:val="0"/>
          <w:bCs/>
          <w:color w:val="0000FF"/>
          <w:sz w:val="21"/>
          <w:szCs w:val="21"/>
          <w:highlight w:val="none"/>
          <w:lang w:val="en-US" w:eastAsia="zh-CN"/>
        </w:rPr>
      </w:pPr>
      <w:r>
        <w:rPr>
          <w:rFonts w:hint="eastAsia" w:ascii="Times New Roman" w:hAnsi="Times New Roman" w:eastAsia="宋体" w:cs="Times New Roman"/>
          <w:b w:val="0"/>
          <w:bCs/>
          <w:color w:val="0000FF"/>
          <w:sz w:val="21"/>
          <w:szCs w:val="21"/>
          <w:highlight w:val="none"/>
          <w:lang w:val="en-US" w:eastAsia="zh-CN"/>
        </w:rPr>
        <w:t>如有疑问请登陆CTMS系统查看《启动前问题汇总表》</w:t>
      </w:r>
    </w:p>
    <w:p w14:paraId="05CE9ACD">
      <w:pPr>
        <w:keepNext w:val="0"/>
        <w:keepLines w:val="0"/>
        <w:pageBreakBefore w:val="0"/>
        <w:widowControl w:val="0"/>
        <w:kinsoku/>
        <w:wordWrap/>
        <w:overflowPunct/>
        <w:topLinePunct w:val="0"/>
        <w:autoSpaceDE/>
        <w:autoSpaceDN/>
        <w:bidi w:val="0"/>
        <w:adjustRightInd/>
        <w:snapToGrid/>
        <w:spacing w:line="400" w:lineRule="exact"/>
        <w:ind w:left="-197" w:leftChars="-94" w:firstLine="197" w:firstLineChars="94"/>
        <w:jc w:val="left"/>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rPr>
        <w:t>项目名称</w:t>
      </w:r>
      <w:r>
        <w:rPr>
          <w:rFonts w:hint="default" w:ascii="Times New Roman" w:hAnsi="Times New Roman" w:eastAsia="宋体" w:cs="Times New Roman"/>
          <w:b w:val="0"/>
          <w:bCs/>
          <w:color w:val="auto"/>
          <w:sz w:val="21"/>
          <w:szCs w:val="21"/>
          <w:lang w:eastAsia="zh-CN"/>
        </w:rPr>
        <w:t>（</w:t>
      </w:r>
      <w:r>
        <w:rPr>
          <w:rFonts w:hint="default" w:ascii="Times New Roman" w:hAnsi="Times New Roman" w:eastAsia="宋体" w:cs="Times New Roman"/>
          <w:b w:val="0"/>
          <w:bCs/>
          <w:color w:val="auto"/>
          <w:sz w:val="21"/>
          <w:szCs w:val="21"/>
          <w:lang w:val="en-US" w:eastAsia="zh-CN"/>
        </w:rPr>
        <w:t>方案编号</w:t>
      </w:r>
      <w:r>
        <w:rPr>
          <w:rFonts w:hint="default" w:ascii="Times New Roman" w:hAnsi="Times New Roman" w:eastAsia="宋体" w:cs="Times New Roman"/>
          <w:b w:val="0"/>
          <w:bCs/>
          <w:color w:val="auto"/>
          <w:sz w:val="21"/>
          <w:szCs w:val="21"/>
          <w:lang w:eastAsia="zh-CN"/>
        </w:rPr>
        <w:t>）</w:t>
      </w:r>
      <w:r>
        <w:rPr>
          <w:rFonts w:hint="default" w:ascii="Times New Roman" w:hAnsi="Times New Roman" w:eastAsia="宋体" w:cs="Times New Roman"/>
          <w:b w:val="0"/>
          <w:bCs/>
          <w:color w:val="auto"/>
          <w:sz w:val="21"/>
          <w:szCs w:val="21"/>
        </w:rPr>
        <w:t>：</w:t>
      </w:r>
    </w:p>
    <w:p w14:paraId="75E8B56A">
      <w:pPr>
        <w:keepNext w:val="0"/>
        <w:keepLines w:val="0"/>
        <w:pageBreakBefore w:val="0"/>
        <w:widowControl w:val="0"/>
        <w:kinsoku/>
        <w:wordWrap/>
        <w:overflowPunct/>
        <w:topLinePunct w:val="0"/>
        <w:autoSpaceDE/>
        <w:autoSpaceDN/>
        <w:bidi w:val="0"/>
        <w:adjustRightInd/>
        <w:snapToGrid/>
        <w:spacing w:line="400" w:lineRule="exact"/>
        <w:ind w:left="-197" w:leftChars="-94" w:firstLine="197" w:firstLineChars="94"/>
        <w:jc w:val="left"/>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rPr>
        <w:t>申办方：</w:t>
      </w:r>
      <w:r>
        <w:rPr>
          <w:rFonts w:hint="default" w:ascii="Times New Roman" w:hAnsi="Times New Roman" w:eastAsia="宋体" w:cs="Times New Roman"/>
          <w:b w:val="0"/>
          <w:bCs/>
          <w:color w:val="auto"/>
          <w:sz w:val="21"/>
          <w:szCs w:val="21"/>
          <w:lang w:val="en-US" w:eastAsia="zh-CN"/>
        </w:rPr>
        <w:t xml:space="preserve">   </w:t>
      </w:r>
    </w:p>
    <w:p w14:paraId="1A3591EF">
      <w:pPr>
        <w:keepNext w:val="0"/>
        <w:keepLines w:val="0"/>
        <w:pageBreakBefore w:val="0"/>
        <w:widowControl w:val="0"/>
        <w:kinsoku/>
        <w:wordWrap/>
        <w:overflowPunct/>
        <w:topLinePunct w:val="0"/>
        <w:autoSpaceDE/>
        <w:autoSpaceDN/>
        <w:bidi w:val="0"/>
        <w:adjustRightInd/>
        <w:snapToGrid/>
        <w:spacing w:line="400" w:lineRule="exact"/>
        <w:ind w:left="-197" w:leftChars="-94" w:firstLine="197" w:firstLineChars="94"/>
        <w:jc w:val="left"/>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科室：                PI：</w:t>
      </w:r>
    </w:p>
    <w:p w14:paraId="7CEB52D2">
      <w:pPr>
        <w:keepNext w:val="0"/>
        <w:keepLines w:val="0"/>
        <w:pageBreakBefore w:val="0"/>
        <w:widowControl/>
        <w:tabs>
          <w:tab w:val="left" w:pos="635"/>
        </w:tabs>
        <w:kinsoku/>
        <w:wordWrap/>
        <w:overflowPunct/>
        <w:topLinePunct w:val="0"/>
        <w:autoSpaceDE/>
        <w:autoSpaceDN/>
        <w:bidi w:val="0"/>
        <w:adjustRightInd/>
        <w:snapToGrid/>
        <w:spacing w:after="95" w:afterLines="30" w:line="400" w:lineRule="exact"/>
        <w:ind w:left="-197" w:leftChars="-94" w:firstLine="197" w:firstLineChars="94"/>
        <w:jc w:val="left"/>
        <w:textAlignment w:val="auto"/>
        <w:rPr>
          <w:rFonts w:hint="default" w:ascii="Times New Roman" w:hAnsi="Times New Roman" w:eastAsia="微软雅黑" w:cs="Times New Roman"/>
          <w:b w:val="0"/>
          <w:bCs w:val="0"/>
          <w:color w:val="auto"/>
          <w:sz w:val="24"/>
          <w:szCs w:val="24"/>
        </w:rPr>
      </w:pPr>
      <w:r>
        <w:rPr>
          <w:rFonts w:hint="default" w:ascii="Times New Roman" w:hAnsi="Times New Roman" w:eastAsia="宋体" w:cs="Times New Roman"/>
          <w:b w:val="0"/>
          <w:bCs/>
          <w:color w:val="auto"/>
          <w:sz w:val="21"/>
          <w:szCs w:val="21"/>
        </w:rPr>
        <w:t>CRA</w:t>
      </w:r>
      <w:r>
        <w:rPr>
          <w:rFonts w:hint="default" w:ascii="Times New Roman" w:hAnsi="Times New Roman" w:eastAsia="宋体" w:cs="Times New Roman"/>
          <w:b w:val="0"/>
          <w:bCs/>
          <w:color w:val="auto"/>
          <w:sz w:val="21"/>
          <w:szCs w:val="21"/>
          <w:lang w:val="en-US" w:eastAsia="zh-CN"/>
        </w:rPr>
        <w:t>姓名/联系电话</w:t>
      </w:r>
      <w:r>
        <w:rPr>
          <w:rFonts w:hint="default" w:ascii="Times New Roman" w:hAnsi="Times New Roman" w:eastAsia="宋体" w:cs="Times New Roman"/>
          <w:b w:val="0"/>
          <w:bCs/>
          <w:color w:val="auto"/>
          <w:sz w:val="21"/>
          <w:szCs w:val="21"/>
        </w:rPr>
        <w:t>：</w:t>
      </w:r>
      <w:r>
        <w:rPr>
          <w:rFonts w:hint="default" w:ascii="Times New Roman" w:hAnsi="Times New Roman" w:eastAsia="宋体" w:cs="Times New Roman"/>
          <w:b w:val="0"/>
          <w:bCs/>
          <w:color w:val="auto"/>
          <w:sz w:val="21"/>
          <w:szCs w:val="21"/>
          <w:lang w:val="en-US" w:eastAsia="zh-CN"/>
        </w:rPr>
        <w:t xml:space="preserve">                    确认日期：</w:t>
      </w:r>
    </w:p>
    <w:tbl>
      <w:tblPr>
        <w:tblStyle w:val="6"/>
        <w:tblpPr w:leftFromText="180" w:rightFromText="180" w:vertAnchor="text" w:horzAnchor="page" w:tblpX="1374" w:tblpY="732"/>
        <w:tblOverlap w:val="never"/>
        <w:tblW w:w="86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995"/>
        <w:gridCol w:w="6155"/>
      </w:tblGrid>
      <w:tr w14:paraId="2021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285779">
            <w:pPr>
              <w:keepNext w:val="0"/>
              <w:keepLines w:val="0"/>
              <w:widowControl/>
              <w:suppressLineNumbers w:val="0"/>
              <w:tabs>
                <w:tab w:val="left" w:pos="624"/>
              </w:tabs>
              <w:spacing w:before="0" w:beforeLines="-2147483648" w:beforeAutospacing="0" w:after="0" w:afterLines="-2147483648" w:afterAutospacing="0" w:line="360" w:lineRule="exact"/>
              <w:ind w:left="0" w:leftChars="0" w:right="0" w:rightChars="0"/>
              <w:jc w:val="left"/>
              <w:rPr>
                <w:rFonts w:hint="default" w:ascii="Times New Roman" w:hAnsi="Times New Roman" w:cs="Times New Roman"/>
                <w:b/>
                <w:bCs w:val="0"/>
                <w:color w:val="auto"/>
                <w:sz w:val="24"/>
                <w:szCs w:val="24"/>
              </w:rPr>
            </w:pPr>
            <w:r>
              <w:rPr>
                <w:rFonts w:hint="default" w:ascii="Times New Roman" w:hAnsi="Times New Roman" w:cs="Times New Roman"/>
                <w:b/>
                <w:bCs w:val="0"/>
                <w:color w:val="auto"/>
                <w:sz w:val="24"/>
                <w:szCs w:val="24"/>
              </w:rPr>
              <w:t>序号</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06C4AFC">
            <w:pPr>
              <w:keepNext w:val="0"/>
              <w:keepLines w:val="0"/>
              <w:widowControl/>
              <w:suppressLineNumbers w:val="0"/>
              <w:tabs>
                <w:tab w:val="left" w:pos="624"/>
              </w:tabs>
              <w:spacing w:before="0" w:beforeLines="-2147483648" w:beforeAutospacing="0" w:after="0" w:afterLines="-2147483648" w:afterAutospacing="0" w:line="360" w:lineRule="exact"/>
              <w:ind w:left="0" w:leftChars="0" w:right="0" w:rightChars="0"/>
              <w:jc w:val="left"/>
              <w:rPr>
                <w:rFonts w:hint="default" w:ascii="Times New Roman" w:hAnsi="Times New Roman" w:cs="Times New Roman"/>
                <w:b/>
                <w:bCs w:val="0"/>
                <w:color w:val="auto"/>
                <w:sz w:val="24"/>
                <w:szCs w:val="24"/>
              </w:rPr>
            </w:pPr>
            <w:r>
              <w:rPr>
                <w:rFonts w:hint="default" w:ascii="Times New Roman" w:hAnsi="Times New Roman" w:cs="Times New Roman"/>
                <w:b/>
                <w:bCs w:val="0"/>
                <w:i/>
                <w:iCs/>
                <w:color w:val="auto"/>
                <w:sz w:val="22"/>
                <w:szCs w:val="22"/>
              </w:rPr>
              <w:t>请CRA在项目启动前逐项完成确认，在对应选项“□”内打“√”；</w:t>
            </w:r>
            <w:r>
              <w:rPr>
                <w:rFonts w:hint="default" w:ascii="Times New Roman" w:hAnsi="Times New Roman" w:cs="Times New Roman"/>
                <w:b/>
                <w:bCs w:val="0"/>
                <w:i/>
                <w:iCs/>
                <w:color w:val="auto"/>
                <w:sz w:val="22"/>
                <w:szCs w:val="22"/>
                <w:highlight w:val="yellow"/>
              </w:rPr>
              <w:t>如</w:t>
            </w:r>
            <w:r>
              <w:rPr>
                <w:rFonts w:hint="eastAsia" w:ascii="Times New Roman" w:hAnsi="Times New Roman" w:cs="Times New Roman"/>
                <w:b/>
                <w:bCs w:val="0"/>
                <w:i/>
                <w:iCs/>
                <w:color w:val="auto"/>
                <w:sz w:val="22"/>
                <w:szCs w:val="22"/>
                <w:highlight w:val="yellow"/>
                <w:lang w:val="en-US" w:eastAsia="zh-CN"/>
              </w:rPr>
              <w:t>未完成或不适用</w:t>
            </w:r>
            <w:r>
              <w:rPr>
                <w:rFonts w:hint="default" w:ascii="Times New Roman" w:hAnsi="Times New Roman" w:cs="Times New Roman"/>
                <w:b/>
                <w:bCs w:val="0"/>
                <w:i/>
                <w:iCs/>
                <w:color w:val="auto"/>
                <w:sz w:val="22"/>
                <w:szCs w:val="22"/>
                <w:highlight w:val="yellow"/>
              </w:rPr>
              <w:t>，请</w:t>
            </w:r>
            <w:r>
              <w:rPr>
                <w:rFonts w:hint="eastAsia" w:ascii="Times New Roman" w:hAnsi="Times New Roman" w:cs="Times New Roman"/>
                <w:b/>
                <w:bCs w:val="0"/>
                <w:i/>
                <w:iCs/>
                <w:color w:val="0000FF"/>
                <w:sz w:val="22"/>
                <w:szCs w:val="22"/>
                <w:highlight w:val="yellow"/>
                <w:lang w:val="en-US" w:eastAsia="zh-CN"/>
              </w:rPr>
              <w:t>高亮</w:t>
            </w:r>
            <w:r>
              <w:rPr>
                <w:rFonts w:hint="default" w:ascii="Times New Roman" w:hAnsi="Times New Roman" w:cs="Times New Roman"/>
                <w:b/>
                <w:bCs w:val="0"/>
                <w:i/>
                <w:iCs/>
                <w:color w:val="auto"/>
                <w:sz w:val="22"/>
                <w:szCs w:val="22"/>
                <w:highlight w:val="yellow"/>
              </w:rPr>
              <w:t>并简要说明原因</w:t>
            </w:r>
            <w:r>
              <w:rPr>
                <w:rFonts w:hint="default" w:ascii="Times New Roman" w:hAnsi="Times New Roman" w:cs="Times New Roman"/>
                <w:b/>
                <w:bCs w:val="0"/>
                <w:i/>
                <w:iCs/>
                <w:color w:val="auto"/>
                <w:sz w:val="22"/>
                <w:szCs w:val="22"/>
              </w:rPr>
              <w:t>。</w:t>
            </w:r>
          </w:p>
        </w:tc>
      </w:tr>
      <w:tr w14:paraId="0BFD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07E8147">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bCs w:val="0"/>
                <w:i/>
                <w:iCs/>
                <w:color w:val="auto"/>
                <w:sz w:val="22"/>
                <w:szCs w:val="22"/>
              </w:rPr>
            </w:pPr>
            <w:r>
              <w:rPr>
                <w:rFonts w:hint="default" w:ascii="Times New Roman" w:hAnsi="Times New Roman" w:cs="Times New Roman"/>
                <w:b/>
                <w:bCs w:val="0"/>
                <w:color w:val="auto"/>
                <w:sz w:val="20"/>
                <w:szCs w:val="20"/>
              </w:rPr>
              <w:t>一</w:t>
            </w:r>
            <w:r>
              <w:rPr>
                <w:rFonts w:hint="eastAsia" w:ascii="Times New Roman" w:hAnsi="Times New Roman" w:cs="Times New Roman"/>
                <w:b/>
                <w:bCs w:val="0"/>
                <w:color w:val="auto"/>
                <w:sz w:val="20"/>
                <w:szCs w:val="20"/>
                <w:lang w:eastAsia="zh-CN"/>
              </w:rPr>
              <w:t>、</w:t>
            </w:r>
            <w:r>
              <w:rPr>
                <w:rFonts w:hint="default" w:ascii="Times New Roman" w:hAnsi="Times New Roman" w:cs="Times New Roman"/>
                <w:b/>
                <w:bCs w:val="0"/>
                <w:color w:val="auto"/>
                <w:sz w:val="20"/>
                <w:szCs w:val="20"/>
              </w:rPr>
              <w:t>立项文件</w:t>
            </w:r>
            <w:r>
              <w:rPr>
                <w:rFonts w:hint="eastAsia" w:ascii="Times New Roman" w:hAnsi="Times New Roman" w:cs="Times New Roman"/>
                <w:b/>
                <w:bCs w:val="0"/>
                <w:color w:val="auto"/>
                <w:sz w:val="20"/>
                <w:szCs w:val="20"/>
                <w:lang w:val="en-US" w:eastAsia="zh-CN"/>
              </w:rPr>
              <w:t>完善</w:t>
            </w:r>
            <w:r>
              <w:rPr>
                <w:rFonts w:hint="default" w:ascii="Times New Roman" w:hAnsi="Times New Roman" w:cs="Times New Roman"/>
                <w:b/>
                <w:bCs w:val="0"/>
                <w:color w:val="auto"/>
                <w:sz w:val="20"/>
                <w:szCs w:val="20"/>
                <w:lang w:eastAsia="zh-CN"/>
              </w:rPr>
              <w:t>（</w:t>
            </w:r>
            <w:r>
              <w:rPr>
                <w:rFonts w:hint="default" w:ascii="Times New Roman" w:hAnsi="Times New Roman" w:cs="Times New Roman"/>
                <w:b/>
                <w:bCs w:val="0"/>
                <w:color w:val="auto"/>
                <w:sz w:val="20"/>
                <w:szCs w:val="20"/>
                <w:lang w:val="en-US" w:eastAsia="zh-CN"/>
              </w:rPr>
              <w:t>请启动前质控前与</w:t>
            </w:r>
            <w:r>
              <w:rPr>
                <w:rFonts w:hint="eastAsia" w:ascii="Times New Roman" w:hAnsi="Times New Roman" w:cs="Times New Roman"/>
                <w:b/>
                <w:bCs w:val="0"/>
                <w:color w:val="auto"/>
                <w:sz w:val="20"/>
                <w:szCs w:val="20"/>
                <w:lang w:val="en-US" w:eastAsia="zh-CN"/>
              </w:rPr>
              <w:t>机构</w:t>
            </w:r>
            <w:r>
              <w:rPr>
                <w:rFonts w:hint="default" w:ascii="Times New Roman" w:hAnsi="Times New Roman" w:cs="Times New Roman"/>
                <w:b/>
                <w:bCs w:val="0"/>
                <w:color w:val="auto"/>
                <w:sz w:val="20"/>
                <w:szCs w:val="20"/>
                <w:lang w:val="en-US" w:eastAsia="zh-CN"/>
              </w:rPr>
              <w:t>立项专员完成确认</w:t>
            </w:r>
            <w:r>
              <w:rPr>
                <w:rFonts w:hint="eastAsia" w:ascii="Times New Roman" w:hAnsi="Times New Roman" w:cs="Times New Roman"/>
                <w:b/>
                <w:bCs w:val="0"/>
                <w:color w:val="auto"/>
                <w:sz w:val="20"/>
                <w:szCs w:val="20"/>
                <w:lang w:val="en-US" w:eastAsia="zh-CN"/>
              </w:rPr>
              <w:t>，缺少文件在启动会前必须补齐</w:t>
            </w:r>
            <w:r>
              <w:rPr>
                <w:rFonts w:hint="default" w:ascii="Times New Roman" w:hAnsi="Times New Roman" w:cs="Times New Roman"/>
                <w:b/>
                <w:bCs w:val="0"/>
                <w:color w:val="auto"/>
                <w:sz w:val="20"/>
                <w:szCs w:val="20"/>
                <w:lang w:eastAsia="zh-CN"/>
              </w:rPr>
              <w:t>）</w:t>
            </w:r>
          </w:p>
        </w:tc>
      </w:tr>
      <w:tr w14:paraId="5588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2D52EB">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1</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7168532">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sym w:font="Wingdings 2" w:char="00A3"/>
            </w:r>
            <w:r>
              <w:rPr>
                <w:rFonts w:hint="default" w:ascii="Times New Roman" w:hAnsi="Times New Roman" w:cs="Times New Roman"/>
                <w:b w:val="0"/>
                <w:bCs/>
                <w:color w:val="auto"/>
                <w:sz w:val="20"/>
                <w:szCs w:val="20"/>
                <w:lang w:val="en-US" w:eastAsia="zh-CN"/>
              </w:rPr>
              <w:t>CTMS中</w:t>
            </w:r>
            <w:r>
              <w:rPr>
                <w:rFonts w:hint="eastAsia" w:ascii="Times New Roman" w:hAnsi="Times New Roman" w:cs="Times New Roman"/>
                <w:b/>
                <w:bCs w:val="0"/>
                <w:color w:val="auto"/>
                <w:sz w:val="20"/>
                <w:szCs w:val="20"/>
                <w:lang w:val="en-US" w:eastAsia="zh-CN"/>
              </w:rPr>
              <w:t>【</w:t>
            </w:r>
            <w:r>
              <w:rPr>
                <w:rFonts w:hint="default" w:ascii="Times New Roman" w:hAnsi="Times New Roman" w:cs="Times New Roman"/>
                <w:b/>
                <w:bCs w:val="0"/>
                <w:color w:val="auto"/>
                <w:sz w:val="20"/>
                <w:szCs w:val="20"/>
              </w:rPr>
              <w:t>立项文件</w:t>
            </w:r>
            <w:r>
              <w:rPr>
                <w:rFonts w:hint="eastAsia" w:ascii="Times New Roman" w:hAnsi="Times New Roman" w:cs="Times New Roman"/>
                <w:b/>
                <w:bCs w:val="0"/>
                <w:color w:val="auto"/>
                <w:sz w:val="20"/>
                <w:szCs w:val="20"/>
                <w:lang w:eastAsia="zh-CN"/>
              </w:rPr>
              <w:t>】</w:t>
            </w:r>
            <w:r>
              <w:rPr>
                <w:rFonts w:hint="default" w:ascii="Times New Roman" w:hAnsi="Times New Roman" w:cs="Times New Roman"/>
                <w:b w:val="0"/>
                <w:bCs/>
                <w:color w:val="auto"/>
                <w:sz w:val="20"/>
                <w:szCs w:val="20"/>
              </w:rPr>
              <w:t>已</w:t>
            </w:r>
            <w:r>
              <w:rPr>
                <w:rFonts w:hint="default" w:ascii="Times New Roman" w:hAnsi="Times New Roman" w:cs="Times New Roman"/>
                <w:b w:val="0"/>
                <w:bCs/>
                <w:color w:val="auto"/>
                <w:sz w:val="20"/>
                <w:szCs w:val="20"/>
                <w:lang w:val="en-US" w:eastAsia="zh-CN"/>
              </w:rPr>
              <w:t>全部确认</w:t>
            </w:r>
            <w:r>
              <w:rPr>
                <w:rFonts w:hint="default" w:ascii="Times New Roman" w:hAnsi="Times New Roman" w:cs="Times New Roman"/>
                <w:b w:val="0"/>
                <w:bCs/>
                <w:color w:val="auto"/>
                <w:sz w:val="20"/>
                <w:szCs w:val="20"/>
              </w:rPr>
              <w:t>。请</w:t>
            </w:r>
            <w:r>
              <w:rPr>
                <w:rFonts w:hint="default" w:ascii="Times New Roman" w:hAnsi="Times New Roman" w:cs="Times New Roman"/>
                <w:b w:val="0"/>
                <w:bCs/>
                <w:color w:val="auto"/>
                <w:sz w:val="20"/>
                <w:szCs w:val="20"/>
                <w:lang w:val="en-US" w:eastAsia="zh-CN"/>
              </w:rPr>
              <w:t>在启动前质控前</w:t>
            </w:r>
            <w:r>
              <w:rPr>
                <w:rFonts w:hint="default" w:ascii="Times New Roman" w:hAnsi="Times New Roman" w:cs="Times New Roman"/>
                <w:b w:val="0"/>
                <w:bCs/>
                <w:color w:val="auto"/>
                <w:sz w:val="20"/>
                <w:szCs w:val="20"/>
              </w:rPr>
              <w:t>与机构立项</w:t>
            </w:r>
            <w:r>
              <w:rPr>
                <w:rFonts w:hint="default" w:ascii="Times New Roman" w:hAnsi="Times New Roman" w:cs="Times New Roman"/>
                <w:b w:val="0"/>
                <w:bCs/>
                <w:color w:val="auto"/>
                <w:sz w:val="20"/>
                <w:szCs w:val="20"/>
                <w:lang w:val="en-US" w:eastAsia="zh-CN"/>
              </w:rPr>
              <w:t>专员</w:t>
            </w:r>
            <w:r>
              <w:rPr>
                <w:rFonts w:hint="default" w:ascii="Times New Roman" w:hAnsi="Times New Roman" w:cs="Times New Roman"/>
                <w:b w:val="0"/>
                <w:bCs/>
                <w:color w:val="auto"/>
                <w:sz w:val="20"/>
                <w:szCs w:val="20"/>
              </w:rPr>
              <w:t>沟通</w:t>
            </w:r>
            <w:r>
              <w:rPr>
                <w:rFonts w:hint="default" w:ascii="Times New Roman" w:hAnsi="Times New Roman" w:cs="Times New Roman"/>
                <w:b w:val="0"/>
                <w:bCs/>
                <w:color w:val="auto"/>
                <w:sz w:val="20"/>
                <w:szCs w:val="20"/>
                <w:lang w:val="en-US" w:eastAsia="zh-CN"/>
              </w:rPr>
              <w:t>未审核</w:t>
            </w:r>
            <w:r>
              <w:rPr>
                <w:rFonts w:hint="eastAsia" w:ascii="Times New Roman" w:hAnsi="Times New Roman" w:cs="Times New Roman"/>
                <w:b w:val="0"/>
                <w:bCs/>
                <w:color w:val="auto"/>
                <w:sz w:val="20"/>
                <w:szCs w:val="20"/>
                <w:lang w:val="en-US" w:eastAsia="zh-CN"/>
              </w:rPr>
              <w:t>通过</w:t>
            </w:r>
            <w:r>
              <w:rPr>
                <w:rFonts w:hint="default" w:ascii="Times New Roman" w:hAnsi="Times New Roman" w:cs="Times New Roman"/>
                <w:b w:val="0"/>
                <w:bCs/>
                <w:color w:val="auto"/>
                <w:sz w:val="20"/>
                <w:szCs w:val="20"/>
                <w:lang w:val="en-US" w:eastAsia="zh-CN"/>
              </w:rPr>
              <w:t>文件</w:t>
            </w:r>
            <w:r>
              <w:rPr>
                <w:rFonts w:hint="eastAsia" w:ascii="Times New Roman" w:hAnsi="Times New Roman" w:cs="Times New Roman"/>
                <w:b w:val="0"/>
                <w:bCs/>
                <w:color w:val="auto"/>
                <w:sz w:val="20"/>
                <w:szCs w:val="20"/>
                <w:lang w:val="en-US" w:eastAsia="zh-CN"/>
              </w:rPr>
              <w:t>，启动会前必须完成</w:t>
            </w:r>
            <w:r>
              <w:rPr>
                <w:rFonts w:hint="default" w:ascii="Times New Roman" w:hAnsi="Times New Roman" w:cs="Times New Roman"/>
                <w:b w:val="0"/>
                <w:bCs/>
                <w:color w:val="auto"/>
                <w:sz w:val="20"/>
                <w:szCs w:val="20"/>
              </w:rPr>
              <w:t>。</w:t>
            </w:r>
          </w:p>
        </w:tc>
      </w:tr>
      <w:tr w14:paraId="2008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1D800C">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2</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05C5FAF">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sym w:font="Wingdings 2" w:char="00A3"/>
            </w:r>
            <w:r>
              <w:rPr>
                <w:rFonts w:hint="default" w:ascii="Times New Roman" w:hAnsi="Times New Roman" w:cs="Times New Roman"/>
                <w:b w:val="0"/>
                <w:bCs/>
                <w:color w:val="auto"/>
                <w:sz w:val="20"/>
                <w:szCs w:val="20"/>
              </w:rPr>
              <w:t>立项阶段</w:t>
            </w:r>
            <w:r>
              <w:rPr>
                <w:rFonts w:hint="eastAsia" w:ascii="Times New Roman" w:hAnsi="Times New Roman" w:cs="Times New Roman"/>
                <w:b w:val="0"/>
                <w:bCs/>
                <w:color w:val="auto"/>
                <w:sz w:val="20"/>
                <w:szCs w:val="20"/>
                <w:lang w:eastAsia="zh-CN"/>
              </w:rPr>
              <w:t>【</w:t>
            </w:r>
            <w:r>
              <w:rPr>
                <w:rFonts w:hint="default" w:ascii="Times New Roman" w:hAnsi="Times New Roman" w:cs="Times New Roman"/>
                <w:b/>
                <w:bCs w:val="0"/>
                <w:color w:val="auto"/>
                <w:sz w:val="20"/>
                <w:szCs w:val="20"/>
              </w:rPr>
              <w:t>纸质文件</w:t>
            </w:r>
            <w:r>
              <w:rPr>
                <w:rFonts w:hint="eastAsia" w:ascii="Times New Roman" w:hAnsi="Times New Roman" w:cs="Times New Roman"/>
                <w:b/>
                <w:bCs w:val="0"/>
                <w:color w:val="auto"/>
                <w:sz w:val="20"/>
                <w:szCs w:val="20"/>
                <w:lang w:eastAsia="zh-CN"/>
              </w:rPr>
              <w:t>/</w:t>
            </w:r>
            <w:r>
              <w:rPr>
                <w:rFonts w:hint="default" w:ascii="Times New Roman" w:hAnsi="Times New Roman" w:cs="Times New Roman"/>
                <w:b/>
                <w:bCs w:val="0"/>
                <w:color w:val="auto"/>
                <w:sz w:val="20"/>
                <w:szCs w:val="20"/>
                <w:lang w:val="en-US" w:eastAsia="zh-CN"/>
              </w:rPr>
              <w:t>盖章原件</w:t>
            </w:r>
            <w:r>
              <w:rPr>
                <w:rFonts w:hint="eastAsia" w:ascii="Times New Roman" w:hAnsi="Times New Roman" w:cs="Times New Roman"/>
                <w:b w:val="0"/>
                <w:bCs/>
                <w:color w:val="auto"/>
                <w:sz w:val="20"/>
                <w:szCs w:val="20"/>
                <w:lang w:eastAsia="zh-CN"/>
              </w:rPr>
              <w:t>】</w:t>
            </w:r>
            <w:r>
              <w:rPr>
                <w:rFonts w:hint="default" w:ascii="Times New Roman" w:hAnsi="Times New Roman" w:cs="Times New Roman"/>
                <w:b w:val="0"/>
                <w:bCs/>
                <w:color w:val="auto"/>
                <w:sz w:val="20"/>
                <w:szCs w:val="20"/>
              </w:rPr>
              <w:t>已</w:t>
            </w:r>
            <w:r>
              <w:rPr>
                <w:rFonts w:hint="default" w:ascii="Times New Roman" w:hAnsi="Times New Roman" w:cs="Times New Roman"/>
                <w:b w:val="0"/>
                <w:bCs/>
                <w:color w:val="auto"/>
                <w:sz w:val="20"/>
                <w:szCs w:val="20"/>
                <w:lang w:val="en-US" w:eastAsia="zh-CN"/>
              </w:rPr>
              <w:t>全部递交机构</w:t>
            </w:r>
            <w:r>
              <w:rPr>
                <w:rFonts w:hint="eastAsia" w:ascii="Times New Roman" w:hAnsi="Times New Roman" w:cs="Times New Roman"/>
                <w:b w:val="0"/>
                <w:bCs/>
                <w:color w:val="auto"/>
                <w:sz w:val="20"/>
                <w:szCs w:val="20"/>
                <w:lang w:eastAsia="zh-CN"/>
              </w:rPr>
              <w:t>，</w:t>
            </w:r>
            <w:r>
              <w:rPr>
                <w:rFonts w:hint="eastAsia" w:ascii="Times New Roman" w:hAnsi="Times New Roman" w:cs="Times New Roman"/>
                <w:b w:val="0"/>
                <w:bCs/>
                <w:color w:val="auto"/>
                <w:sz w:val="20"/>
                <w:szCs w:val="20"/>
                <w:lang w:val="en-US" w:eastAsia="zh-CN"/>
              </w:rPr>
              <w:t>启动会前必须完成</w:t>
            </w:r>
            <w:r>
              <w:rPr>
                <w:rFonts w:hint="default" w:ascii="Times New Roman" w:hAnsi="Times New Roman" w:cs="Times New Roman"/>
                <w:b w:val="0"/>
                <w:bCs/>
                <w:color w:val="auto"/>
                <w:sz w:val="20"/>
                <w:szCs w:val="20"/>
              </w:rPr>
              <w:t>。</w:t>
            </w:r>
          </w:p>
        </w:tc>
      </w:tr>
      <w:tr w14:paraId="7C84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21355DC">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auto"/>
                <w:sz w:val="20"/>
                <w:szCs w:val="20"/>
              </w:rPr>
            </w:pPr>
            <w:r>
              <w:rPr>
                <w:rFonts w:hint="default" w:ascii="Times New Roman" w:hAnsi="Times New Roman" w:cs="Times New Roman"/>
                <w:b/>
                <w:bCs w:val="0"/>
                <w:color w:val="auto"/>
                <w:sz w:val="20"/>
                <w:szCs w:val="20"/>
              </w:rPr>
              <w:t>二</w:t>
            </w:r>
            <w:r>
              <w:rPr>
                <w:rFonts w:hint="eastAsia" w:ascii="Times New Roman" w:hAnsi="Times New Roman" w:cs="Times New Roman"/>
                <w:b/>
                <w:bCs w:val="0"/>
                <w:color w:val="auto"/>
                <w:sz w:val="20"/>
                <w:szCs w:val="20"/>
                <w:lang w:eastAsia="zh-CN"/>
              </w:rPr>
              <w:t>、</w:t>
            </w:r>
            <w:r>
              <w:rPr>
                <w:rFonts w:hint="default" w:ascii="Times New Roman" w:hAnsi="Times New Roman" w:cs="Times New Roman"/>
                <w:b/>
                <w:bCs w:val="0"/>
                <w:color w:val="auto"/>
                <w:sz w:val="20"/>
                <w:szCs w:val="20"/>
              </w:rPr>
              <w:t>人员资质</w:t>
            </w:r>
            <w:r>
              <w:rPr>
                <w:rFonts w:hint="default" w:ascii="Times New Roman" w:hAnsi="Times New Roman" w:cs="Times New Roman"/>
                <w:b/>
                <w:bCs w:val="0"/>
                <w:color w:val="auto"/>
                <w:sz w:val="20"/>
                <w:szCs w:val="20"/>
                <w:lang w:val="en-US" w:eastAsia="zh-CN"/>
              </w:rPr>
              <w:t>与备案</w:t>
            </w:r>
            <w:r>
              <w:rPr>
                <w:rFonts w:hint="eastAsia" w:ascii="Times New Roman" w:hAnsi="Times New Roman" w:cs="Times New Roman"/>
                <w:b/>
                <w:bCs w:val="0"/>
                <w:color w:val="auto"/>
                <w:sz w:val="20"/>
                <w:szCs w:val="20"/>
                <w:lang w:val="en-US" w:eastAsia="zh-CN"/>
              </w:rPr>
              <w:t>、监查稽查要求</w:t>
            </w:r>
          </w:p>
        </w:tc>
      </w:tr>
      <w:tr w14:paraId="183F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3AF7F6">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1</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75B00F0">
            <w:pPr>
              <w:keepNext w:val="0"/>
              <w:keepLines w:val="0"/>
              <w:numPr>
                <w:ilvl w:val="-1"/>
                <w:numId w:val="0"/>
              </w:numPr>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lang w:val="en-US" w:eastAsia="zh-CN"/>
              </w:rPr>
            </w:pPr>
            <w:r>
              <w:rPr>
                <w:rFonts w:hint="eastAsia" w:ascii="Times New Roman" w:hAnsi="Times New Roman" w:cs="Times New Roman"/>
                <w:b w:val="0"/>
                <w:bCs/>
                <w:color w:val="auto"/>
                <w:sz w:val="20"/>
                <w:szCs w:val="20"/>
                <w:lang w:eastAsia="zh-CN"/>
              </w:rPr>
              <w:t>【</w:t>
            </w:r>
            <w:r>
              <w:rPr>
                <w:rFonts w:hint="default" w:ascii="Times New Roman" w:hAnsi="Times New Roman" w:cs="Times New Roman"/>
                <w:b/>
                <w:bCs w:val="0"/>
                <w:color w:val="auto"/>
                <w:sz w:val="20"/>
                <w:szCs w:val="20"/>
              </w:rPr>
              <w:t>CRA/CRC资质文件</w:t>
            </w:r>
            <w:r>
              <w:rPr>
                <w:rFonts w:hint="default" w:ascii="Times New Roman" w:hAnsi="Times New Roman" w:cs="Times New Roman"/>
                <w:b/>
                <w:bCs w:val="0"/>
                <w:color w:val="auto"/>
                <w:sz w:val="20"/>
                <w:szCs w:val="20"/>
                <w:lang w:val="en-US" w:eastAsia="zh-CN"/>
              </w:rPr>
              <w:t>盖公章</w:t>
            </w:r>
            <w:r>
              <w:rPr>
                <w:rFonts w:hint="eastAsia" w:ascii="Times New Roman" w:hAnsi="Times New Roman" w:cs="Times New Roman"/>
                <w:b w:val="0"/>
                <w:bCs/>
                <w:color w:val="auto"/>
                <w:sz w:val="20"/>
                <w:szCs w:val="20"/>
                <w:highlight w:val="none"/>
                <w:lang w:val="en-US" w:eastAsia="zh-CN"/>
              </w:rPr>
              <w:t>】</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SSU阶段换人需提核对新CRA资质</w:t>
            </w:r>
          </w:p>
          <w:p w14:paraId="42166C04">
            <w:pPr>
              <w:keepNext w:val="0"/>
              <w:keepLines w:val="0"/>
              <w:numPr>
                <w:ilvl w:val="-1"/>
                <w:numId w:val="0"/>
              </w:numPr>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lang w:val="en-US"/>
              </w:rPr>
            </w:pPr>
            <w:r>
              <w:rPr>
                <w:rFonts w:hint="default" w:ascii="Times New Roman" w:hAnsi="Times New Roman" w:cs="Times New Roman"/>
                <w:b w:val="0"/>
                <w:bCs/>
                <w:color w:val="auto"/>
                <w:sz w:val="20"/>
                <w:szCs w:val="20"/>
              </w:rPr>
              <w:sym w:font="Wingdings 2" w:char="00A3"/>
            </w:r>
            <w:r>
              <w:rPr>
                <w:rFonts w:hint="default" w:ascii="Times New Roman" w:hAnsi="Times New Roman" w:cs="Times New Roman"/>
                <w:b w:val="0"/>
                <w:bCs/>
                <w:color w:val="auto"/>
                <w:sz w:val="20"/>
                <w:szCs w:val="20"/>
              </w:rPr>
              <w:t>CRA/CRC委托函</w:t>
            </w:r>
            <w:r>
              <w:rPr>
                <w:rFonts w:hint="default" w:ascii="Times New Roman" w:hAnsi="Times New Roman" w:cs="Times New Roman"/>
                <w:b w:val="0"/>
                <w:bCs/>
                <w:color w:val="auto"/>
                <w:sz w:val="20"/>
                <w:szCs w:val="20"/>
                <w:lang w:eastAsia="zh-CN"/>
              </w:rPr>
              <w:t>（</w:t>
            </w:r>
            <w:r>
              <w:rPr>
                <w:rFonts w:hint="default" w:ascii="Times New Roman" w:hAnsi="Times New Roman" w:cs="Times New Roman"/>
                <w:b w:val="0"/>
                <w:bCs/>
                <w:color w:val="auto"/>
                <w:sz w:val="20"/>
                <w:szCs w:val="20"/>
                <w:lang w:val="en-US" w:eastAsia="zh-CN"/>
              </w:rPr>
              <w:t>包含身份信息</w:t>
            </w:r>
            <w:r>
              <w:rPr>
                <w:rFonts w:hint="default" w:ascii="Times New Roman" w:hAnsi="Times New Roman" w:cs="Times New Roman"/>
                <w:b w:val="0"/>
                <w:bCs/>
                <w:color w:val="auto"/>
                <w:sz w:val="20"/>
                <w:szCs w:val="20"/>
                <w:lang w:eastAsia="zh-CN"/>
              </w:rPr>
              <w:t>）</w:t>
            </w:r>
            <w:r>
              <w:rPr>
                <w:rFonts w:hint="default" w:ascii="Times New Roman" w:hAnsi="Times New Roman" w:cs="Times New Roman"/>
                <w:b w:val="0"/>
                <w:bCs/>
                <w:color w:val="auto"/>
                <w:sz w:val="20"/>
                <w:szCs w:val="20"/>
              </w:rPr>
              <w:t>、</w:t>
            </w:r>
            <w:r>
              <w:rPr>
                <w:rFonts w:hint="default" w:ascii="Times New Roman" w:hAnsi="Times New Roman" w:cs="Times New Roman"/>
                <w:b w:val="0"/>
                <w:bCs/>
                <w:color w:val="auto"/>
                <w:sz w:val="20"/>
                <w:szCs w:val="20"/>
              </w:rPr>
              <w:sym w:font="Wingdings 2" w:char="00A3"/>
            </w:r>
            <w:r>
              <w:rPr>
                <w:rFonts w:hint="default" w:ascii="Times New Roman" w:hAnsi="Times New Roman" w:cs="Times New Roman"/>
                <w:b w:val="0"/>
                <w:bCs/>
                <w:color w:val="auto"/>
                <w:sz w:val="20"/>
                <w:szCs w:val="20"/>
              </w:rPr>
              <w:t>身份证复印件、</w:t>
            </w:r>
            <w:r>
              <w:rPr>
                <w:rFonts w:hint="default" w:ascii="Times New Roman" w:hAnsi="Times New Roman" w:cs="Times New Roman"/>
                <w:b w:val="0"/>
                <w:bCs/>
                <w:color w:val="auto"/>
                <w:sz w:val="20"/>
                <w:szCs w:val="20"/>
              </w:rPr>
              <w:sym w:font="Wingdings 2" w:char="00A3"/>
            </w:r>
            <w:r>
              <w:rPr>
                <w:rFonts w:hint="default" w:ascii="Times New Roman" w:hAnsi="Times New Roman" w:cs="Times New Roman"/>
                <w:b w:val="0"/>
                <w:bCs/>
                <w:color w:val="auto"/>
                <w:sz w:val="20"/>
                <w:szCs w:val="20"/>
              </w:rPr>
              <w:t>毕业证</w:t>
            </w:r>
            <w:r>
              <w:rPr>
                <w:rFonts w:hint="default" w:ascii="Times New Roman" w:hAnsi="Times New Roman" w:cs="Times New Roman"/>
                <w:b w:val="0"/>
                <w:bCs/>
                <w:color w:val="auto"/>
                <w:sz w:val="20"/>
                <w:szCs w:val="20"/>
                <w:lang w:eastAsia="zh-CN"/>
              </w:rPr>
              <w:t>、</w:t>
            </w:r>
            <w:r>
              <w:rPr>
                <w:rFonts w:hint="default" w:ascii="Times New Roman" w:hAnsi="Times New Roman" w:cs="Times New Roman"/>
                <w:b/>
                <w:bCs w:val="0"/>
                <w:color w:val="auto"/>
                <w:sz w:val="20"/>
                <w:szCs w:val="20"/>
              </w:rPr>
              <w:sym w:font="Wingdings 2" w:char="00A3"/>
            </w:r>
            <w:r>
              <w:rPr>
                <w:rFonts w:hint="default" w:ascii="Times New Roman" w:hAnsi="Times New Roman" w:cs="Times New Roman"/>
                <w:b/>
                <w:bCs w:val="0"/>
                <w:color w:val="auto"/>
                <w:sz w:val="20"/>
                <w:szCs w:val="20"/>
              </w:rPr>
              <w:t>GCP证书</w:t>
            </w:r>
            <w:r>
              <w:rPr>
                <w:rFonts w:hint="default" w:ascii="Times New Roman" w:hAnsi="Times New Roman" w:cs="Times New Roman"/>
                <w:b w:val="0"/>
                <w:bCs/>
                <w:color w:val="auto"/>
                <w:sz w:val="20"/>
                <w:szCs w:val="20"/>
                <w:lang w:eastAsia="zh-CN"/>
              </w:rPr>
              <w:t>（必须为国家局、各大学会及三甲医院颁发，</w:t>
            </w:r>
            <w:r>
              <w:rPr>
                <w:rFonts w:hint="default" w:ascii="Times New Roman" w:hAnsi="Times New Roman" w:cs="Times New Roman"/>
                <w:b w:val="0"/>
                <w:bCs/>
                <w:color w:val="auto"/>
                <w:sz w:val="20"/>
                <w:szCs w:val="20"/>
                <w:lang w:val="en-US" w:eastAsia="zh-CN"/>
              </w:rPr>
              <w:t>5年有效</w:t>
            </w:r>
            <w:r>
              <w:rPr>
                <w:rFonts w:hint="eastAsia" w:ascii="Times New Roman" w:hAnsi="Times New Roman" w:cs="Times New Roman"/>
                <w:b w:val="0"/>
                <w:bCs/>
                <w:color w:val="auto"/>
                <w:sz w:val="20"/>
                <w:szCs w:val="20"/>
                <w:lang w:val="en-US" w:eastAsia="zh-CN"/>
              </w:rPr>
              <w:t>，2022年5月1日之后</w:t>
            </w:r>
            <w:r>
              <w:rPr>
                <w:rFonts w:hint="default" w:ascii="Times New Roman" w:hAnsi="Times New Roman" w:cs="Times New Roman"/>
                <w:b w:val="0"/>
                <w:bCs/>
                <w:color w:val="auto"/>
                <w:sz w:val="20"/>
                <w:szCs w:val="20"/>
                <w:lang w:eastAsia="zh-CN"/>
              </w:rPr>
              <w:t>）</w:t>
            </w:r>
            <w:r>
              <w:rPr>
                <w:rFonts w:hint="default" w:ascii="Times New Roman" w:hAnsi="Times New Roman" w:cs="Times New Roman"/>
                <w:b w:val="0"/>
                <w:bCs/>
                <w:color w:val="auto"/>
                <w:sz w:val="20"/>
                <w:szCs w:val="20"/>
              </w:rPr>
              <w:t>、</w:t>
            </w:r>
            <w:r>
              <w:rPr>
                <w:rFonts w:hint="default" w:ascii="Times New Roman" w:hAnsi="Times New Roman" w:cs="Times New Roman"/>
                <w:b/>
                <w:bCs w:val="0"/>
                <w:color w:val="auto"/>
                <w:sz w:val="20"/>
                <w:szCs w:val="20"/>
              </w:rPr>
              <w:sym w:font="Wingdings 2" w:char="00A3"/>
            </w:r>
            <w:r>
              <w:rPr>
                <w:rFonts w:hint="default" w:ascii="Times New Roman" w:hAnsi="Times New Roman" w:cs="Times New Roman"/>
                <w:b/>
                <w:bCs w:val="0"/>
                <w:color w:val="auto"/>
                <w:sz w:val="20"/>
                <w:szCs w:val="20"/>
              </w:rPr>
              <w:t>保密承诺书</w:t>
            </w:r>
            <w:r>
              <w:rPr>
                <w:rFonts w:hint="default" w:ascii="Times New Roman" w:hAnsi="Times New Roman" w:cs="Times New Roman"/>
                <w:b w:val="0"/>
                <w:bCs/>
                <w:color w:val="auto"/>
                <w:sz w:val="20"/>
                <w:szCs w:val="20"/>
              </w:rPr>
              <w:t>、</w:t>
            </w:r>
            <w:r>
              <w:rPr>
                <w:rFonts w:hint="default" w:ascii="Times New Roman" w:hAnsi="Times New Roman" w:cs="Times New Roman"/>
                <w:b w:val="0"/>
                <w:bCs/>
                <w:color w:val="auto"/>
                <w:sz w:val="20"/>
                <w:szCs w:val="20"/>
              </w:rPr>
              <w:sym w:font="Wingdings 2" w:char="00A3"/>
            </w:r>
            <w:r>
              <w:rPr>
                <w:rFonts w:hint="default" w:ascii="Times New Roman" w:hAnsi="Times New Roman" w:cs="Times New Roman"/>
                <w:b w:val="0"/>
                <w:bCs/>
                <w:color w:val="auto"/>
                <w:sz w:val="20"/>
                <w:szCs w:val="20"/>
                <w:lang w:val="en-US" w:eastAsia="zh-CN"/>
              </w:rPr>
              <w:t>工作</w:t>
            </w:r>
            <w:r>
              <w:rPr>
                <w:rFonts w:hint="default" w:ascii="Times New Roman" w:hAnsi="Times New Roman" w:cs="Times New Roman"/>
                <w:b w:val="0"/>
                <w:bCs/>
                <w:color w:val="auto"/>
                <w:sz w:val="20"/>
                <w:szCs w:val="20"/>
              </w:rPr>
              <w:t>简历</w:t>
            </w:r>
            <w:r>
              <w:rPr>
                <w:rFonts w:hint="eastAsia" w:ascii="Times New Roman" w:hAnsi="Times New Roman" w:cs="Times New Roman"/>
                <w:b w:val="0"/>
                <w:bCs/>
                <w:color w:val="auto"/>
                <w:sz w:val="20"/>
                <w:szCs w:val="20"/>
                <w:lang w:val="en-US" w:eastAsia="zh-CN"/>
              </w:rPr>
              <w:t>(最新版，需</w:t>
            </w:r>
            <w:r>
              <w:rPr>
                <w:rFonts w:hint="default" w:ascii="Times New Roman" w:hAnsi="Times New Roman" w:cs="Times New Roman"/>
                <w:b w:val="0"/>
                <w:bCs/>
                <w:color w:val="auto"/>
                <w:sz w:val="20"/>
                <w:szCs w:val="20"/>
              </w:rPr>
              <w:t>签名签日期</w:t>
            </w:r>
            <w:r>
              <w:rPr>
                <w:rFonts w:hint="eastAsia" w:ascii="Times New Roman" w:hAnsi="Times New Roman" w:cs="Times New Roman"/>
                <w:b w:val="0"/>
                <w:bCs/>
                <w:color w:val="auto"/>
                <w:sz w:val="20"/>
                <w:szCs w:val="20"/>
                <w:lang w:eastAsia="zh-CN"/>
              </w:rPr>
              <w:t>）</w:t>
            </w:r>
            <w:r>
              <w:rPr>
                <w:rFonts w:hint="default" w:ascii="Times New Roman" w:hAnsi="Times New Roman" w:cs="Times New Roman"/>
                <w:b w:val="0"/>
                <w:bCs/>
                <w:color w:val="auto"/>
                <w:sz w:val="20"/>
                <w:szCs w:val="20"/>
                <w:lang w:eastAsia="zh-CN"/>
              </w:rPr>
              <w:t>、</w:t>
            </w:r>
            <w:r>
              <w:rPr>
                <w:rFonts w:hint="default" w:ascii="Times New Roman" w:hAnsi="Times New Roman" w:cs="Times New Roman"/>
                <w:b/>
                <w:bCs w:val="0"/>
                <w:color w:val="auto"/>
                <w:sz w:val="20"/>
                <w:szCs w:val="20"/>
              </w:rPr>
              <w:sym w:font="Wingdings 2" w:char="00A3"/>
            </w:r>
            <w:r>
              <w:rPr>
                <w:rFonts w:hint="default" w:ascii="Times New Roman" w:hAnsi="Times New Roman" w:cs="Times New Roman"/>
                <w:b/>
                <w:bCs w:val="0"/>
                <w:color w:val="auto"/>
                <w:sz w:val="20"/>
                <w:szCs w:val="20"/>
                <w:lang w:eastAsia="zh-CN"/>
              </w:rPr>
              <w:t>CRA对CRC的2次培训和1次考核</w:t>
            </w:r>
            <w:r>
              <w:rPr>
                <w:rFonts w:hint="eastAsia" w:ascii="Times New Roman" w:hAnsi="Times New Roman" w:cs="Times New Roman"/>
                <w:b/>
                <w:bCs w:val="0"/>
                <w:color w:val="auto"/>
                <w:sz w:val="20"/>
                <w:szCs w:val="20"/>
                <w:lang w:val="en-US" w:eastAsia="zh-CN"/>
              </w:rPr>
              <w:t>记录</w:t>
            </w:r>
          </w:p>
          <w:p w14:paraId="0A5B655C">
            <w:pPr>
              <w:keepNext w:val="0"/>
              <w:keepLines w:val="0"/>
              <w:numPr>
                <w:ilvl w:val="-1"/>
                <w:numId w:val="0"/>
              </w:numPr>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lang w:val="en-US" w:eastAsia="zh-CN"/>
              </w:rPr>
              <w:t>电子版</w:t>
            </w:r>
            <w:r>
              <w:rPr>
                <w:rFonts w:hint="default" w:ascii="Times New Roman" w:hAnsi="Times New Roman" w:cs="Times New Roman"/>
                <w:b w:val="0"/>
                <w:bCs/>
                <w:color w:val="auto"/>
                <w:sz w:val="20"/>
                <w:szCs w:val="20"/>
                <w:lang w:val="en-US" w:eastAsia="zh-CN"/>
              </w:rPr>
              <w:t>上传CTMS启动前文件处</w:t>
            </w:r>
            <w:r>
              <w:rPr>
                <w:rFonts w:hint="default" w:ascii="Times New Roman" w:hAnsi="Times New Roman" w:cs="Times New Roman"/>
                <w:b w:val="0"/>
                <w:bCs/>
                <w:color w:val="auto"/>
                <w:sz w:val="20"/>
                <w:szCs w:val="20"/>
              </w:rPr>
              <w:t>，纸质文件</w:t>
            </w:r>
            <w:r>
              <w:rPr>
                <w:rFonts w:hint="eastAsia" w:ascii="Times New Roman" w:hAnsi="Times New Roman" w:cs="Times New Roman"/>
                <w:b w:val="0"/>
                <w:bCs/>
                <w:color w:val="auto"/>
                <w:sz w:val="20"/>
                <w:szCs w:val="20"/>
                <w:lang w:val="en-US" w:eastAsia="zh-CN"/>
              </w:rPr>
              <w:t>/</w:t>
            </w:r>
            <w:r>
              <w:rPr>
                <w:rFonts w:hint="default" w:ascii="Times New Roman" w:hAnsi="Times New Roman" w:cs="Times New Roman"/>
                <w:b w:val="0"/>
                <w:bCs/>
                <w:color w:val="auto"/>
                <w:sz w:val="20"/>
                <w:szCs w:val="20"/>
                <w:lang w:val="en-US" w:eastAsia="zh-CN"/>
              </w:rPr>
              <w:t>盖章原件</w:t>
            </w:r>
            <w:r>
              <w:rPr>
                <w:rFonts w:hint="default" w:ascii="Times New Roman" w:hAnsi="Times New Roman" w:cs="Times New Roman"/>
                <w:b w:val="0"/>
                <w:bCs/>
                <w:color w:val="auto"/>
                <w:sz w:val="20"/>
                <w:szCs w:val="20"/>
              </w:rPr>
              <w:t>保存至ISF</w:t>
            </w:r>
          </w:p>
          <w:p w14:paraId="46012864">
            <w:pPr>
              <w:keepNext w:val="0"/>
              <w:keepLines w:val="0"/>
              <w:numPr>
                <w:ilvl w:val="-1"/>
                <w:numId w:val="0"/>
              </w:numPr>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rPr>
            </w:pPr>
            <w:r>
              <w:rPr>
                <w:rFonts w:hint="default" w:ascii="Times New Roman" w:hAnsi="Times New Roman" w:cs="Times New Roman"/>
                <w:b/>
                <w:bCs w:val="0"/>
                <w:color w:val="auto"/>
                <w:sz w:val="20"/>
                <w:szCs w:val="20"/>
                <w:lang w:eastAsia="zh-CN"/>
              </w:rPr>
              <w:t>【</w:t>
            </w:r>
            <w:r>
              <w:rPr>
                <w:rFonts w:hint="default" w:ascii="Times New Roman" w:hAnsi="Times New Roman" w:cs="Times New Roman"/>
                <w:b/>
                <w:bCs w:val="0"/>
                <w:color w:val="auto"/>
                <w:sz w:val="20"/>
                <w:szCs w:val="20"/>
                <w:lang w:val="en-US" w:eastAsia="zh-CN"/>
              </w:rPr>
              <w:t>严禁未备案参与项目</w:t>
            </w:r>
            <w:r>
              <w:rPr>
                <w:rFonts w:hint="default" w:ascii="Times New Roman" w:hAnsi="Times New Roman" w:cs="Times New Roman"/>
                <w:b/>
                <w:bCs w:val="0"/>
                <w:color w:val="auto"/>
                <w:sz w:val="20"/>
                <w:szCs w:val="20"/>
                <w:lang w:eastAsia="zh-CN"/>
              </w:rPr>
              <w:t>】</w:t>
            </w:r>
            <w:r>
              <w:rPr>
                <w:rFonts w:hint="default" w:ascii="Times New Roman" w:hAnsi="Times New Roman" w:cs="Times New Roman"/>
                <w:b/>
                <w:bCs w:val="0"/>
                <w:color w:val="auto"/>
                <w:sz w:val="20"/>
                <w:szCs w:val="20"/>
                <w:lang w:val="en-US" w:eastAsia="zh-CN"/>
              </w:rPr>
              <w:t>新增或变更人员需完成交接后，带齐</w:t>
            </w:r>
            <w:r>
              <w:rPr>
                <w:rFonts w:hint="default" w:ascii="Times New Roman" w:hAnsi="Times New Roman" w:cs="Times New Roman"/>
                <w:b/>
                <w:bCs w:val="0"/>
                <w:color w:val="auto"/>
                <w:sz w:val="20"/>
                <w:szCs w:val="20"/>
              </w:rPr>
              <w:t>资质</w:t>
            </w:r>
            <w:r>
              <w:rPr>
                <w:rFonts w:hint="default" w:ascii="Times New Roman" w:hAnsi="Times New Roman" w:cs="Times New Roman"/>
                <w:b/>
                <w:bCs w:val="0"/>
                <w:color w:val="auto"/>
                <w:sz w:val="20"/>
                <w:szCs w:val="20"/>
                <w:lang w:val="en-US" w:eastAsia="zh-CN"/>
              </w:rPr>
              <w:t>文件来机构面试</w:t>
            </w:r>
          </w:p>
          <w:p w14:paraId="7319C9DE">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sz w:val="20"/>
                <w:szCs w:val="20"/>
                <w:u w:val="single"/>
              </w:rPr>
            </w:pPr>
            <w:r>
              <w:rPr>
                <w:rFonts w:hint="default" w:ascii="Times New Roman" w:hAnsi="Times New Roman" w:cs="Times New Roman"/>
                <w:b w:val="0"/>
                <w:bCs/>
                <w:color w:val="auto"/>
                <w:sz w:val="20"/>
                <w:szCs w:val="20"/>
              </w:rPr>
              <w:t>备案流程</w:t>
            </w:r>
            <w:r>
              <w:rPr>
                <w:rFonts w:hint="eastAsia" w:ascii="Times New Roman" w:hAnsi="Times New Roman" w:cs="Times New Roman"/>
                <w:b w:val="0"/>
                <w:bCs/>
                <w:color w:val="auto"/>
                <w:sz w:val="20"/>
                <w:szCs w:val="20"/>
                <w:lang w:val="en-US" w:eastAsia="zh-CN"/>
              </w:rPr>
              <w:t>详</w:t>
            </w:r>
            <w:r>
              <w:rPr>
                <w:rFonts w:hint="default" w:ascii="Times New Roman" w:hAnsi="Times New Roman" w:cs="Times New Roman"/>
                <w:b w:val="0"/>
                <w:bCs/>
                <w:color w:val="auto"/>
                <w:sz w:val="20"/>
                <w:szCs w:val="20"/>
              </w:rPr>
              <w:t>见：</w:t>
            </w:r>
            <w:r>
              <w:rPr>
                <w:rFonts w:hint="default" w:ascii="Times New Roman" w:hAnsi="Times New Roman" w:cs="Times New Roman"/>
                <w:b w:val="0"/>
                <w:bCs/>
                <w:color w:val="auto"/>
                <w:sz w:val="20"/>
                <w:szCs w:val="20"/>
                <w:lang w:val="en-US" w:eastAsia="zh-CN"/>
              </w:rPr>
              <w:t>机构官网</w:t>
            </w:r>
            <w:r>
              <w:rPr>
                <w:rFonts w:hint="eastAsia" w:ascii="Times New Roman" w:hAnsi="Times New Roman" w:cs="Times New Roman"/>
                <w:b w:val="0"/>
                <w:bCs/>
                <w:color w:val="auto"/>
                <w:sz w:val="20"/>
                <w:szCs w:val="20"/>
                <w:lang w:val="en-US" w:eastAsia="zh-CN"/>
              </w:rPr>
              <w:t>链接</w:t>
            </w:r>
            <w:r>
              <w:rPr>
                <w:rFonts w:hint="eastAsia" w:ascii="Times New Roman" w:hAnsi="Times New Roman" w:cs="Times New Roman"/>
                <w:b w:val="0"/>
                <w:bCs/>
                <w:color w:val="auto"/>
                <w:sz w:val="20"/>
                <w:szCs w:val="20"/>
                <w:lang w:val="en-US" w:eastAsia="zh-CN"/>
              </w:rPr>
              <w:fldChar w:fldCharType="begin"/>
            </w:r>
            <w:r>
              <w:rPr>
                <w:rFonts w:hint="eastAsia" w:ascii="Times New Roman" w:hAnsi="Times New Roman" w:cs="Times New Roman"/>
                <w:b w:val="0"/>
                <w:bCs/>
                <w:color w:val="auto"/>
                <w:sz w:val="20"/>
                <w:szCs w:val="20"/>
                <w:lang w:val="en-US" w:eastAsia="zh-CN"/>
              </w:rPr>
              <w:instrText xml:space="preserve"> HYPERLINK "https://gcp.fahsysu.org.cn/article/21167" </w:instrText>
            </w:r>
            <w:r>
              <w:rPr>
                <w:rFonts w:hint="eastAsia" w:ascii="Times New Roman" w:hAnsi="Times New Roman" w:cs="Times New Roman"/>
                <w:b w:val="0"/>
                <w:bCs/>
                <w:color w:val="auto"/>
                <w:sz w:val="20"/>
                <w:szCs w:val="20"/>
                <w:lang w:val="en-US" w:eastAsia="zh-CN"/>
              </w:rPr>
              <w:fldChar w:fldCharType="separate"/>
            </w:r>
            <w:r>
              <w:rPr>
                <w:rStyle w:val="9"/>
                <w:rFonts w:hint="eastAsia" w:ascii="Times New Roman" w:hAnsi="Times New Roman" w:cs="Times New Roman"/>
                <w:b w:val="0"/>
                <w:bCs/>
                <w:sz w:val="20"/>
                <w:szCs w:val="20"/>
                <w:lang w:val="en-US" w:eastAsia="zh-CN"/>
              </w:rPr>
              <w:t>《CRA人员备案与交接SOP》</w:t>
            </w:r>
            <w:r>
              <w:rPr>
                <w:rFonts w:hint="eastAsia" w:ascii="Times New Roman" w:hAnsi="Times New Roman" w:cs="Times New Roman"/>
                <w:b w:val="0"/>
                <w:bCs/>
                <w:color w:val="auto"/>
                <w:sz w:val="20"/>
                <w:szCs w:val="20"/>
                <w:lang w:val="en-US" w:eastAsia="zh-CN"/>
              </w:rPr>
              <w:fldChar w:fldCharType="end"/>
            </w:r>
            <w:r>
              <w:rPr>
                <w:rFonts w:hint="default" w:ascii="Times New Roman" w:hAnsi="Times New Roman" w:cs="Times New Roman"/>
                <w:b w:val="0"/>
                <w:bCs/>
                <w:sz w:val="20"/>
                <w:szCs w:val="20"/>
                <w:u w:val="none"/>
                <w:lang w:val="en-US" w:eastAsia="zh-CN"/>
              </w:rPr>
              <w:t>/</w:t>
            </w:r>
            <w:r>
              <w:rPr>
                <w:rFonts w:hint="default" w:ascii="Times New Roman" w:hAnsi="Times New Roman" w:cs="Times New Roman"/>
                <w:b w:val="0"/>
                <w:bCs/>
                <w:color w:val="auto"/>
                <w:sz w:val="20"/>
                <w:szCs w:val="20"/>
                <w:u w:val="none"/>
              </w:rPr>
              <w:fldChar w:fldCharType="begin"/>
            </w:r>
            <w:r>
              <w:rPr>
                <w:rFonts w:hint="default" w:ascii="Times New Roman" w:hAnsi="Times New Roman" w:cs="Times New Roman"/>
                <w:b w:val="0"/>
                <w:bCs/>
                <w:color w:val="auto"/>
                <w:sz w:val="20"/>
                <w:szCs w:val="20"/>
                <w:u w:val="none"/>
              </w:rPr>
              <w:instrText xml:space="preserve"> HYPERLINK "https://gcp.fahsysu.org.cn/article/21168" </w:instrText>
            </w:r>
            <w:r>
              <w:rPr>
                <w:rFonts w:hint="default" w:ascii="Times New Roman" w:hAnsi="Times New Roman" w:cs="Times New Roman"/>
                <w:b w:val="0"/>
                <w:bCs/>
                <w:color w:val="auto"/>
                <w:sz w:val="20"/>
                <w:szCs w:val="20"/>
                <w:u w:val="none"/>
              </w:rPr>
              <w:fldChar w:fldCharType="separate"/>
            </w:r>
            <w:r>
              <w:rPr>
                <w:rStyle w:val="9"/>
                <w:rFonts w:hint="default" w:ascii="Times New Roman" w:hAnsi="Times New Roman" w:cs="Times New Roman"/>
                <w:b w:val="0"/>
                <w:bCs/>
                <w:sz w:val="20"/>
                <w:szCs w:val="20"/>
                <w:u w:val="none"/>
              </w:rPr>
              <w:t>《CR</w:t>
            </w:r>
            <w:r>
              <w:rPr>
                <w:rStyle w:val="9"/>
                <w:rFonts w:hint="default" w:ascii="Times New Roman" w:hAnsi="Times New Roman" w:cs="Times New Roman"/>
                <w:b w:val="0"/>
                <w:bCs/>
                <w:sz w:val="20"/>
                <w:szCs w:val="20"/>
                <w:u w:val="none"/>
                <w:lang w:val="en-US" w:eastAsia="zh-CN"/>
              </w:rPr>
              <w:t>C</w:t>
            </w:r>
            <w:r>
              <w:rPr>
                <w:rStyle w:val="9"/>
                <w:rFonts w:hint="default" w:ascii="Times New Roman" w:hAnsi="Times New Roman" w:cs="Times New Roman"/>
                <w:b w:val="0"/>
                <w:bCs/>
                <w:sz w:val="20"/>
                <w:szCs w:val="20"/>
                <w:u w:val="none"/>
              </w:rPr>
              <w:t>人员备案与交接SOP》</w:t>
            </w:r>
            <w:r>
              <w:rPr>
                <w:rFonts w:hint="default" w:ascii="Times New Roman" w:hAnsi="Times New Roman" w:cs="Times New Roman"/>
                <w:b w:val="0"/>
                <w:bCs/>
                <w:color w:val="auto"/>
                <w:sz w:val="20"/>
                <w:szCs w:val="20"/>
                <w:u w:val="none"/>
              </w:rPr>
              <w:fldChar w:fldCharType="end"/>
            </w:r>
          </w:p>
        </w:tc>
      </w:tr>
      <w:tr w14:paraId="380C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960963">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2</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7A801B8">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kern w:val="0"/>
                <w:sz w:val="20"/>
                <w:szCs w:val="20"/>
                <w:lang w:eastAsia="zh-CN"/>
              </w:rPr>
            </w:pPr>
            <w:r>
              <w:rPr>
                <w:rFonts w:hint="eastAsia" w:ascii="Times New Roman" w:hAnsi="Times New Roman" w:cs="Times New Roman"/>
                <w:b/>
                <w:bCs w:val="0"/>
                <w:color w:val="auto"/>
                <w:sz w:val="20"/>
                <w:szCs w:val="20"/>
                <w:lang w:val="en-US" w:eastAsia="zh-CN"/>
              </w:rPr>
              <w:t>【启动前</w:t>
            </w:r>
            <w:r>
              <w:rPr>
                <w:rFonts w:hint="default" w:ascii="Times New Roman" w:hAnsi="Times New Roman" w:cs="Times New Roman"/>
                <w:b/>
                <w:bCs w:val="0"/>
                <w:color w:val="auto"/>
                <w:sz w:val="20"/>
                <w:szCs w:val="20"/>
              </w:rPr>
              <w:t>CRA/CRC</w:t>
            </w:r>
            <w:r>
              <w:rPr>
                <w:rFonts w:hint="eastAsia" w:ascii="Times New Roman" w:hAnsi="Times New Roman" w:cs="Times New Roman"/>
                <w:b/>
                <w:bCs w:val="0"/>
                <w:color w:val="auto"/>
                <w:sz w:val="20"/>
                <w:szCs w:val="20"/>
                <w:lang w:val="en-US" w:eastAsia="zh-CN"/>
              </w:rPr>
              <w:t>面试必学】</w:t>
            </w:r>
            <w:r>
              <w:rPr>
                <w:rFonts w:hint="eastAsia" w:ascii="Times New Roman" w:hAnsi="Times New Roman" w:cs="Times New Roman"/>
                <w:b w:val="0"/>
                <w:bCs/>
                <w:i/>
                <w:iCs/>
                <w:color w:val="auto"/>
                <w:sz w:val="20"/>
                <w:szCs w:val="20"/>
                <w:lang w:val="en-US" w:eastAsia="zh-CN"/>
              </w:rPr>
              <w:t>面试不合格将不予备案</w:t>
            </w:r>
          </w:p>
          <w:p w14:paraId="09DAA7A7">
            <w:pPr>
              <w:keepNext w:val="0"/>
              <w:keepLines w:val="0"/>
              <w:numPr>
                <w:ilvl w:val="-1"/>
                <w:numId w:val="0"/>
              </w:numPr>
              <w:suppressLineNumbers w:val="0"/>
              <w:spacing w:before="0" w:beforeLines="-2147483648" w:beforeAutospacing="0" w:after="0" w:afterLines="-2147483648" w:afterAutospacing="0" w:line="240" w:lineRule="auto"/>
              <w:ind w:left="0" w:right="0"/>
              <w:jc w:val="left"/>
              <w:rPr>
                <w:rStyle w:val="10"/>
                <w:rFonts w:hint="default" w:ascii="Times New Roman" w:hAnsi="Times New Roman" w:cs="Times New Roman" w:eastAsiaTheme="minorEastAsia"/>
                <w:b w:val="0"/>
                <w:bCs/>
                <w:kern w:val="0"/>
                <w:sz w:val="20"/>
                <w:szCs w:val="20"/>
                <w:lang w:eastAsia="zh-CN"/>
              </w:rPr>
            </w:pPr>
            <w:r>
              <w:rPr>
                <w:rFonts w:hint="default" w:ascii="Times New Roman" w:hAnsi="Times New Roman" w:cs="Times New Roman"/>
                <w:b w:val="0"/>
                <w:bCs/>
                <w:color w:val="auto"/>
                <w:sz w:val="20"/>
                <w:szCs w:val="20"/>
              </w:rPr>
              <w:sym w:font="Wingdings 2" w:char="00A3"/>
            </w:r>
            <w:r>
              <w:rPr>
                <w:rFonts w:hint="default" w:ascii="Times New Roman" w:hAnsi="Times New Roman" w:cs="Times New Roman"/>
                <w:b w:val="0"/>
                <w:bCs/>
                <w:color w:val="auto"/>
                <w:kern w:val="0"/>
                <w:sz w:val="20"/>
                <w:szCs w:val="20"/>
              </w:rPr>
              <w:t>安全性事件上报</w:t>
            </w:r>
            <w:r>
              <w:rPr>
                <w:rFonts w:hint="default" w:ascii="Times New Roman" w:hAnsi="Times New Roman" w:cs="Times New Roman"/>
                <w:b w:val="0"/>
                <w:bCs/>
                <w:color w:val="auto"/>
                <w:kern w:val="0"/>
                <w:sz w:val="20"/>
                <w:szCs w:val="20"/>
                <w:lang w:eastAsia="zh-CN"/>
              </w:rPr>
              <w:t>：</w:t>
            </w:r>
            <w:r>
              <w:rPr>
                <w:rFonts w:hint="default" w:ascii="Times New Roman" w:hAnsi="Times New Roman" w:cs="Times New Roman"/>
                <w:b w:val="0"/>
                <w:bCs/>
                <w:color w:val="auto"/>
                <w:kern w:val="0"/>
                <w:sz w:val="20"/>
                <w:szCs w:val="20"/>
                <w:highlight w:val="yellow"/>
                <w:lang w:eastAsia="zh-CN"/>
              </w:rPr>
              <w:t>（1）</w:t>
            </w:r>
            <w:r>
              <w:rPr>
                <w:rFonts w:hint="default" w:ascii="Times New Roman" w:hAnsi="Times New Roman" w:cs="Times New Roman"/>
                <w:b w:val="0"/>
                <w:bCs/>
                <w:color w:val="auto"/>
                <w:kern w:val="0"/>
                <w:sz w:val="20"/>
                <w:szCs w:val="20"/>
                <w:highlight w:val="yellow"/>
              </w:rPr>
              <w:t>《医疗器械临床试验严重不良事件和器械缺陷报告SOP</w:t>
            </w:r>
            <w:r>
              <w:rPr>
                <w:rFonts w:hint="eastAsia" w:ascii="Times New Roman" w:hAnsi="Times New Roman" w:cs="Times New Roman"/>
                <w:b w:val="0"/>
                <w:bCs/>
                <w:color w:val="auto"/>
                <w:kern w:val="0"/>
                <w:sz w:val="20"/>
                <w:szCs w:val="20"/>
                <w:highlight w:val="yellow"/>
                <w:lang w:eastAsia="zh-CN"/>
              </w:rPr>
              <w:t>》</w:t>
            </w:r>
            <w:r>
              <w:rPr>
                <w:rFonts w:hint="eastAsia" w:ascii="Times New Roman" w:hAnsi="Times New Roman" w:cs="Times New Roman"/>
                <w:b w:val="0"/>
                <w:bCs/>
                <w:color w:val="auto"/>
                <w:kern w:val="0"/>
                <w:sz w:val="20"/>
                <w:szCs w:val="20"/>
                <w:highlight w:val="yellow"/>
                <w:lang w:eastAsia="zh-CN"/>
              </w:rPr>
              <w:fldChar w:fldCharType="begin"/>
            </w:r>
            <w:r>
              <w:rPr>
                <w:rFonts w:hint="eastAsia" w:ascii="Times New Roman" w:hAnsi="Times New Roman" w:cs="Times New Roman"/>
                <w:b w:val="0"/>
                <w:bCs/>
                <w:color w:val="auto"/>
                <w:kern w:val="0"/>
                <w:sz w:val="20"/>
                <w:szCs w:val="20"/>
                <w:highlight w:val="yellow"/>
                <w:lang w:eastAsia="zh-CN"/>
              </w:rPr>
              <w:instrText xml:space="preserve"> HYPERLINK "https://gcp.fahsysu.org.cn/article/21107" </w:instrText>
            </w:r>
            <w:r>
              <w:rPr>
                <w:rFonts w:hint="eastAsia" w:ascii="Times New Roman" w:hAnsi="Times New Roman" w:cs="Times New Roman"/>
                <w:b w:val="0"/>
                <w:bCs/>
                <w:color w:val="auto"/>
                <w:kern w:val="0"/>
                <w:sz w:val="20"/>
                <w:szCs w:val="20"/>
                <w:highlight w:val="yellow"/>
                <w:lang w:eastAsia="zh-CN"/>
              </w:rPr>
              <w:fldChar w:fldCharType="separate"/>
            </w:r>
            <w:r>
              <w:rPr>
                <w:rStyle w:val="10"/>
                <w:rFonts w:hint="eastAsia" w:ascii="Times New Roman" w:hAnsi="Times New Roman" w:cs="Times New Roman"/>
                <w:b w:val="0"/>
                <w:bCs/>
                <w:kern w:val="0"/>
                <w:sz w:val="20"/>
                <w:szCs w:val="20"/>
                <w:highlight w:val="yellow"/>
                <w:lang w:eastAsia="zh-CN"/>
              </w:rPr>
              <w:t>-详情请点击机构官网链接</w:t>
            </w:r>
            <w:r>
              <w:rPr>
                <w:rFonts w:hint="eastAsia" w:ascii="Times New Roman" w:hAnsi="Times New Roman" w:cs="Times New Roman"/>
                <w:b w:val="0"/>
                <w:bCs/>
                <w:color w:val="auto"/>
                <w:kern w:val="0"/>
                <w:sz w:val="20"/>
                <w:szCs w:val="20"/>
                <w:highlight w:val="yellow"/>
                <w:lang w:eastAsia="zh-CN"/>
              </w:rPr>
              <w:fldChar w:fldCharType="end"/>
            </w:r>
            <w:r>
              <w:rPr>
                <w:rFonts w:hint="eastAsia" w:ascii="Times New Roman" w:hAnsi="Times New Roman" w:cs="Times New Roman"/>
                <w:b w:val="0"/>
                <w:bCs/>
                <w:color w:val="auto"/>
                <w:kern w:val="0"/>
                <w:sz w:val="20"/>
                <w:szCs w:val="20"/>
                <w:highlight w:val="yellow"/>
                <w:lang w:val="en-US" w:eastAsia="zh-CN"/>
              </w:rPr>
              <w:t xml:space="preserve"> </w:t>
            </w:r>
            <w:r>
              <w:rPr>
                <w:rFonts w:hint="eastAsia" w:ascii="Times New Roman" w:hAnsi="Times New Roman" w:cs="Times New Roman"/>
                <w:b w:val="0"/>
                <w:bCs/>
                <w:color w:val="auto"/>
                <w:kern w:val="0"/>
                <w:sz w:val="20"/>
                <w:szCs w:val="20"/>
                <w:lang w:val="en-US" w:eastAsia="zh-CN"/>
              </w:rPr>
              <w:t>（2）《伦理安全性报告审查要求》-</w:t>
            </w:r>
            <w:r>
              <w:rPr>
                <w:rFonts w:hint="eastAsia" w:ascii="Times New Roman" w:hAnsi="Times New Roman" w:cs="Times New Roman"/>
                <w:b w:val="0"/>
                <w:bCs/>
                <w:color w:val="auto"/>
                <w:kern w:val="0"/>
                <w:sz w:val="20"/>
                <w:szCs w:val="20"/>
                <w:u w:val="none"/>
                <w:lang w:val="en-US" w:eastAsia="zh-CN"/>
              </w:rPr>
              <w:fldChar w:fldCharType="begin"/>
            </w:r>
            <w:r>
              <w:rPr>
                <w:rFonts w:hint="eastAsia" w:ascii="Times New Roman" w:hAnsi="Times New Roman" w:cs="Times New Roman"/>
                <w:b w:val="0"/>
                <w:bCs/>
                <w:color w:val="auto"/>
                <w:kern w:val="0"/>
                <w:sz w:val="20"/>
                <w:szCs w:val="20"/>
                <w:u w:val="none"/>
                <w:lang w:val="en-US" w:eastAsia="zh-CN"/>
              </w:rPr>
              <w:instrText xml:space="preserve"> HYPERLINK "https://iec.fahsysu.org.cn/article/21000" </w:instrText>
            </w:r>
            <w:r>
              <w:rPr>
                <w:rFonts w:hint="eastAsia" w:ascii="Times New Roman" w:hAnsi="Times New Roman" w:cs="Times New Roman"/>
                <w:b w:val="0"/>
                <w:bCs/>
                <w:color w:val="auto"/>
                <w:kern w:val="0"/>
                <w:sz w:val="20"/>
                <w:szCs w:val="20"/>
                <w:u w:val="none"/>
                <w:lang w:val="en-US" w:eastAsia="zh-CN"/>
              </w:rPr>
              <w:fldChar w:fldCharType="separate"/>
            </w:r>
            <w:r>
              <w:rPr>
                <w:rStyle w:val="10"/>
                <w:rFonts w:hint="eastAsia" w:ascii="Times New Roman" w:hAnsi="Times New Roman" w:cs="Times New Roman"/>
                <w:b w:val="0"/>
                <w:bCs/>
                <w:kern w:val="0"/>
                <w:sz w:val="20"/>
                <w:szCs w:val="20"/>
                <w:lang w:val="en-US" w:eastAsia="zh-CN"/>
              </w:rPr>
              <w:t>详情请点击机构伦理官网链接</w:t>
            </w:r>
          </w:p>
          <w:p w14:paraId="4A79F2B1">
            <w:pPr>
              <w:keepNext w:val="0"/>
              <w:keepLines w:val="0"/>
              <w:numPr>
                <w:ilvl w:val="-1"/>
                <w:numId w:val="0"/>
              </w:numPr>
              <w:suppressLineNumbers w:val="0"/>
              <w:spacing w:before="0" w:beforeLines="0" w:beforeAutospacing="0" w:after="0" w:afterLines="0" w:afterAutospacing="0" w:line="360" w:lineRule="exact"/>
              <w:ind w:left="0" w:right="0"/>
              <w:jc w:val="left"/>
              <w:rPr>
                <w:rFonts w:hint="default" w:ascii="Times New Roman" w:hAnsi="Times New Roman" w:cs="Times New Roman" w:eastAsiaTheme="minorEastAsia"/>
                <w:b w:val="0"/>
                <w:bCs/>
                <w:color w:val="auto"/>
                <w:kern w:val="0"/>
                <w:sz w:val="20"/>
                <w:szCs w:val="20"/>
                <w:lang w:eastAsia="zh-CN"/>
              </w:rPr>
            </w:pPr>
            <w:r>
              <w:rPr>
                <w:rFonts w:hint="eastAsia" w:ascii="Times New Roman" w:hAnsi="Times New Roman" w:cs="Times New Roman"/>
                <w:b w:val="0"/>
                <w:bCs/>
                <w:color w:val="auto"/>
                <w:kern w:val="0"/>
                <w:sz w:val="20"/>
                <w:szCs w:val="20"/>
                <w:u w:val="none"/>
                <w:lang w:val="en-US" w:eastAsia="zh-CN"/>
              </w:rPr>
              <w:fldChar w:fldCharType="end"/>
            </w:r>
            <w:r>
              <w:rPr>
                <w:rFonts w:hint="default" w:ascii="Times New Roman" w:hAnsi="Times New Roman" w:cs="Times New Roman"/>
                <w:b w:val="0"/>
                <w:bCs/>
                <w:color w:val="auto"/>
                <w:sz w:val="20"/>
                <w:szCs w:val="20"/>
              </w:rPr>
              <w:sym w:font="Wingdings 2" w:char="00A3"/>
            </w:r>
            <w:r>
              <w:rPr>
                <w:rFonts w:hint="default" w:ascii="Times New Roman" w:hAnsi="Times New Roman" w:cs="Times New Roman"/>
                <w:b w:val="0"/>
                <w:bCs/>
                <w:color w:val="auto"/>
                <w:kern w:val="0"/>
                <w:sz w:val="20"/>
                <w:szCs w:val="20"/>
              </w:rPr>
              <w:t>方案偏离上报</w:t>
            </w:r>
            <w:r>
              <w:rPr>
                <w:rFonts w:hint="eastAsia" w:ascii="Times New Roman" w:hAnsi="Times New Roman" w:cs="Times New Roman"/>
                <w:b w:val="0"/>
                <w:bCs/>
                <w:color w:val="auto"/>
                <w:kern w:val="0"/>
                <w:sz w:val="20"/>
                <w:szCs w:val="20"/>
                <w:lang w:eastAsia="zh-CN"/>
              </w:rPr>
              <w:t>：</w:t>
            </w:r>
            <w:r>
              <w:rPr>
                <w:rFonts w:hint="eastAsia" w:ascii="Times New Roman" w:hAnsi="Times New Roman" w:cs="Times New Roman"/>
                <w:b w:val="0"/>
                <w:bCs/>
                <w:color w:val="auto"/>
                <w:kern w:val="0"/>
                <w:sz w:val="20"/>
                <w:szCs w:val="20"/>
                <w:lang w:val="en-US" w:eastAsia="zh-CN"/>
              </w:rPr>
              <w:t>《伦理偏离方案报告审查要求》-</w:t>
            </w:r>
            <w:r>
              <w:rPr>
                <w:rFonts w:hint="eastAsia" w:ascii="Times New Roman" w:hAnsi="Times New Roman" w:cs="Times New Roman"/>
                <w:b w:val="0"/>
                <w:bCs/>
                <w:color w:val="auto"/>
                <w:kern w:val="0"/>
                <w:sz w:val="20"/>
                <w:szCs w:val="20"/>
                <w:lang w:val="en-US" w:eastAsia="zh-CN"/>
              </w:rPr>
              <w:fldChar w:fldCharType="begin"/>
            </w:r>
            <w:r>
              <w:rPr>
                <w:rFonts w:hint="eastAsia" w:ascii="Times New Roman" w:hAnsi="Times New Roman" w:cs="Times New Roman"/>
                <w:b w:val="0"/>
                <w:bCs/>
                <w:color w:val="auto"/>
                <w:kern w:val="0"/>
                <w:sz w:val="20"/>
                <w:szCs w:val="20"/>
                <w:lang w:val="en-US" w:eastAsia="zh-CN"/>
              </w:rPr>
              <w:instrText xml:space="preserve"> HYPERLINK "https://iec.fahsysu.org.cn/article/21004" </w:instrText>
            </w:r>
            <w:r>
              <w:rPr>
                <w:rFonts w:hint="eastAsia" w:ascii="Times New Roman" w:hAnsi="Times New Roman" w:cs="Times New Roman"/>
                <w:b w:val="0"/>
                <w:bCs/>
                <w:color w:val="auto"/>
                <w:kern w:val="0"/>
                <w:sz w:val="20"/>
                <w:szCs w:val="20"/>
                <w:lang w:val="en-US" w:eastAsia="zh-CN"/>
              </w:rPr>
              <w:fldChar w:fldCharType="separate"/>
            </w:r>
            <w:r>
              <w:rPr>
                <w:rStyle w:val="9"/>
                <w:rFonts w:hint="eastAsia" w:ascii="Times New Roman" w:hAnsi="Times New Roman" w:cs="Times New Roman"/>
                <w:b w:val="0"/>
                <w:bCs/>
                <w:kern w:val="0"/>
                <w:sz w:val="20"/>
                <w:szCs w:val="20"/>
                <w:lang w:val="en-US" w:eastAsia="zh-CN"/>
              </w:rPr>
              <w:t>详情请点击机构伦理官网链接</w:t>
            </w:r>
            <w:r>
              <w:rPr>
                <w:rFonts w:hint="eastAsia" w:ascii="Times New Roman" w:hAnsi="Times New Roman" w:cs="Times New Roman"/>
                <w:b w:val="0"/>
                <w:bCs/>
                <w:color w:val="auto"/>
                <w:kern w:val="0"/>
                <w:sz w:val="20"/>
                <w:szCs w:val="20"/>
                <w:lang w:val="en-US" w:eastAsia="zh-CN"/>
              </w:rPr>
              <w:fldChar w:fldCharType="end"/>
            </w:r>
          </w:p>
          <w:p w14:paraId="79D4AD0E">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FF0000"/>
                <w:kern w:val="0"/>
                <w:sz w:val="20"/>
                <w:szCs w:val="20"/>
              </w:rPr>
            </w:pPr>
            <w:r>
              <w:rPr>
                <w:rFonts w:hint="default" w:ascii="Times New Roman" w:hAnsi="Times New Roman" w:cs="Times New Roman"/>
                <w:b w:val="0"/>
                <w:bCs/>
                <w:color w:val="auto"/>
                <w:sz w:val="20"/>
                <w:szCs w:val="20"/>
              </w:rPr>
              <w:sym w:font="Wingdings 2" w:char="00A3"/>
            </w:r>
            <w:r>
              <w:rPr>
                <w:rFonts w:hint="default" w:ascii="Times New Roman" w:hAnsi="Times New Roman" w:cs="Times New Roman"/>
                <w:b w:val="0"/>
                <w:bCs/>
                <w:color w:val="auto"/>
                <w:kern w:val="0"/>
                <w:sz w:val="20"/>
                <w:szCs w:val="20"/>
              </w:rPr>
              <w:t>医保占用防范</w:t>
            </w:r>
            <w:r>
              <w:rPr>
                <w:rFonts w:hint="default" w:ascii="Times New Roman" w:hAnsi="Times New Roman" w:cs="Times New Roman"/>
                <w:b w:val="0"/>
                <w:bCs/>
                <w:color w:val="auto"/>
                <w:kern w:val="0"/>
                <w:sz w:val="20"/>
                <w:szCs w:val="20"/>
                <w:lang w:eastAsia="zh-CN"/>
              </w:rPr>
              <w:t>：《注册类临床试验项目避免医保占用与医保占用处理SOP》</w:t>
            </w:r>
            <w:r>
              <w:rPr>
                <w:rFonts w:hint="eastAsia" w:ascii="Times New Roman" w:hAnsi="Times New Roman" w:cs="Times New Roman"/>
                <w:b w:val="0"/>
                <w:bCs/>
                <w:color w:val="0000FF"/>
                <w:kern w:val="0"/>
                <w:sz w:val="20"/>
                <w:szCs w:val="20"/>
                <w:lang w:val="en-US" w:eastAsia="zh-CN"/>
              </w:rPr>
              <w:t>-</w:t>
            </w:r>
            <w:r>
              <w:rPr>
                <w:rFonts w:hint="eastAsia" w:ascii="Times New Roman" w:hAnsi="Times New Roman" w:cs="Times New Roman"/>
                <w:b w:val="0"/>
                <w:bCs/>
                <w:color w:val="0000FF"/>
                <w:kern w:val="0"/>
                <w:sz w:val="20"/>
                <w:szCs w:val="20"/>
                <w:lang w:val="en-US" w:eastAsia="zh-CN"/>
              </w:rPr>
              <w:fldChar w:fldCharType="begin"/>
            </w:r>
            <w:r>
              <w:rPr>
                <w:rFonts w:hint="eastAsia" w:ascii="Times New Roman" w:hAnsi="Times New Roman" w:cs="Times New Roman"/>
                <w:b w:val="0"/>
                <w:bCs/>
                <w:color w:val="0000FF"/>
                <w:kern w:val="0"/>
                <w:sz w:val="20"/>
                <w:szCs w:val="20"/>
                <w:lang w:val="en-US" w:eastAsia="zh-CN"/>
              </w:rPr>
              <w:instrText xml:space="preserve"> HYPERLINK "https://gcp.fahsysu.org.cn/article/21247" </w:instrText>
            </w:r>
            <w:r>
              <w:rPr>
                <w:rFonts w:hint="eastAsia" w:ascii="Times New Roman" w:hAnsi="Times New Roman" w:cs="Times New Roman"/>
                <w:b w:val="0"/>
                <w:bCs/>
                <w:color w:val="0000FF"/>
                <w:kern w:val="0"/>
                <w:sz w:val="20"/>
                <w:szCs w:val="20"/>
                <w:lang w:val="en-US" w:eastAsia="zh-CN"/>
              </w:rPr>
              <w:fldChar w:fldCharType="separate"/>
            </w:r>
            <w:r>
              <w:rPr>
                <w:rStyle w:val="10"/>
                <w:rFonts w:hint="eastAsia" w:ascii="Times New Roman" w:hAnsi="Times New Roman" w:cs="Times New Roman"/>
                <w:b w:val="0"/>
                <w:bCs/>
                <w:kern w:val="0"/>
                <w:sz w:val="20"/>
                <w:szCs w:val="20"/>
                <w:lang w:val="en-US" w:eastAsia="zh-CN"/>
              </w:rPr>
              <w:t>详情请点击机构官网链接</w:t>
            </w:r>
            <w:r>
              <w:rPr>
                <w:rFonts w:hint="eastAsia" w:ascii="Times New Roman" w:hAnsi="Times New Roman" w:cs="Times New Roman"/>
                <w:b w:val="0"/>
                <w:bCs/>
                <w:color w:val="0000FF"/>
                <w:kern w:val="0"/>
                <w:sz w:val="20"/>
                <w:szCs w:val="20"/>
                <w:lang w:val="en-US" w:eastAsia="zh-CN"/>
              </w:rPr>
              <w:fldChar w:fldCharType="end"/>
            </w:r>
          </w:p>
        </w:tc>
      </w:tr>
      <w:tr w14:paraId="16319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19876F">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lang w:val="en-US" w:eastAsia="zh-CN"/>
              </w:rPr>
              <w:t>3</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15B5E98">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auto"/>
                <w:sz w:val="20"/>
                <w:szCs w:val="20"/>
              </w:rPr>
            </w:pPr>
            <w:r>
              <w:rPr>
                <w:rFonts w:hint="eastAsia" w:ascii="Times New Roman" w:hAnsi="Times New Roman" w:eastAsia="微软雅黑" w:cs="Times New Roman"/>
                <w:b w:val="0"/>
                <w:bCs/>
                <w:color w:val="auto"/>
                <w:kern w:val="0"/>
                <w:sz w:val="20"/>
                <w:szCs w:val="20"/>
                <w:lang w:eastAsia="zh-CN"/>
              </w:rPr>
              <w:t>（</w:t>
            </w:r>
            <w:r>
              <w:rPr>
                <w:rFonts w:hint="eastAsia" w:ascii="Times New Roman" w:hAnsi="Times New Roman" w:eastAsia="微软雅黑" w:cs="Times New Roman"/>
                <w:b w:val="0"/>
                <w:bCs/>
                <w:color w:val="auto"/>
                <w:kern w:val="0"/>
                <w:sz w:val="20"/>
                <w:szCs w:val="20"/>
                <w:lang w:val="en-US" w:eastAsia="zh-CN"/>
              </w:rPr>
              <w:t>1</w:t>
            </w:r>
            <w:r>
              <w:rPr>
                <w:rFonts w:hint="eastAsia" w:ascii="Times New Roman" w:hAnsi="Times New Roman" w:eastAsia="微软雅黑" w:cs="Times New Roman"/>
                <w:b w:val="0"/>
                <w:bCs/>
                <w:color w:val="auto"/>
                <w:kern w:val="0"/>
                <w:sz w:val="20"/>
                <w:szCs w:val="20"/>
                <w:lang w:eastAsia="zh-CN"/>
              </w:rPr>
              <w:t>）</w:t>
            </w:r>
            <w:r>
              <w:rPr>
                <w:rFonts w:hint="default" w:ascii="Times New Roman" w:hAnsi="Times New Roman" w:cs="Times New Roman"/>
                <w:b w:val="0"/>
                <w:bCs/>
                <w:color w:val="FF0000"/>
                <w:kern w:val="0"/>
                <w:sz w:val="20"/>
                <w:szCs w:val="20"/>
              </w:rPr>
              <w:t>临床试验</w:t>
            </w:r>
            <w:r>
              <w:rPr>
                <w:rFonts w:hint="eastAsia" w:ascii="Times New Roman" w:hAnsi="Times New Roman" w:cs="Times New Roman"/>
                <w:b w:val="0"/>
                <w:bCs/>
                <w:color w:val="FF0000"/>
                <w:kern w:val="0"/>
                <w:sz w:val="20"/>
                <w:szCs w:val="20"/>
                <w:lang w:val="en-US" w:eastAsia="zh-CN"/>
              </w:rPr>
              <w:t>监查</w:t>
            </w:r>
            <w:r>
              <w:rPr>
                <w:rFonts w:hint="default" w:ascii="Times New Roman" w:hAnsi="Times New Roman" w:cs="Times New Roman"/>
                <w:b w:val="0"/>
                <w:bCs/>
                <w:color w:val="FF0000"/>
                <w:kern w:val="0"/>
                <w:sz w:val="20"/>
                <w:szCs w:val="20"/>
              </w:rPr>
              <w:t xml:space="preserve">SOP </w:t>
            </w:r>
            <w:r>
              <w:rPr>
                <w:rFonts w:hint="default" w:ascii="Times New Roman" w:hAnsi="Times New Roman" w:cs="Times New Roman"/>
                <w:b w:val="0"/>
                <w:bCs/>
                <w:color w:val="FF0000"/>
                <w:kern w:val="0"/>
                <w:sz w:val="20"/>
                <w:szCs w:val="20"/>
              </w:rPr>
              <w:fldChar w:fldCharType="begin"/>
            </w:r>
            <w:r>
              <w:rPr>
                <w:rFonts w:hint="default" w:ascii="Times New Roman" w:hAnsi="Times New Roman" w:cs="Times New Roman"/>
                <w:b w:val="0"/>
                <w:bCs/>
                <w:color w:val="FF0000"/>
                <w:kern w:val="0"/>
                <w:sz w:val="20"/>
                <w:szCs w:val="20"/>
              </w:rPr>
              <w:instrText xml:space="preserve"> HYPERLINK "https://gcp.fahsysu.org.cn/article/21165" </w:instrText>
            </w:r>
            <w:r>
              <w:rPr>
                <w:rFonts w:hint="default" w:ascii="Times New Roman" w:hAnsi="Times New Roman" w:cs="Times New Roman"/>
                <w:b w:val="0"/>
                <w:bCs/>
                <w:color w:val="FF0000"/>
                <w:kern w:val="0"/>
                <w:sz w:val="20"/>
                <w:szCs w:val="20"/>
              </w:rPr>
              <w:fldChar w:fldCharType="separate"/>
            </w:r>
            <w:r>
              <w:rPr>
                <w:rStyle w:val="9"/>
                <w:rFonts w:hint="default" w:ascii="Times New Roman" w:hAnsi="Times New Roman" w:cs="Times New Roman"/>
                <w:b w:val="0"/>
                <w:bCs/>
                <w:kern w:val="0"/>
                <w:sz w:val="20"/>
                <w:szCs w:val="20"/>
              </w:rPr>
              <w:t>-详情请点击机构官网链接</w:t>
            </w:r>
            <w:r>
              <w:rPr>
                <w:rFonts w:hint="default" w:ascii="Times New Roman" w:hAnsi="Times New Roman" w:cs="Times New Roman"/>
                <w:b w:val="0"/>
                <w:bCs/>
                <w:color w:val="FF0000"/>
                <w:kern w:val="0"/>
                <w:sz w:val="20"/>
                <w:szCs w:val="20"/>
              </w:rPr>
              <w:fldChar w:fldCharType="end"/>
            </w:r>
            <w:r>
              <w:rPr>
                <w:rFonts w:hint="eastAsia" w:ascii="Times New Roman" w:hAnsi="Times New Roman" w:cs="Times New Roman"/>
                <w:b w:val="0"/>
                <w:bCs/>
                <w:color w:val="auto"/>
                <w:kern w:val="0"/>
                <w:sz w:val="20"/>
                <w:szCs w:val="20"/>
                <w:lang w:val="en-US" w:eastAsia="zh-CN"/>
              </w:rPr>
              <w:t xml:space="preserve"> </w:t>
            </w:r>
            <w:r>
              <w:rPr>
                <w:rFonts w:hint="eastAsia" w:ascii="Times New Roman" w:hAnsi="Times New Roman" w:eastAsia="微软雅黑" w:cs="Times New Roman"/>
                <w:b w:val="0"/>
                <w:bCs/>
                <w:color w:val="auto"/>
                <w:kern w:val="0"/>
                <w:sz w:val="20"/>
                <w:szCs w:val="20"/>
                <w:lang w:val="en-US" w:eastAsia="zh-CN"/>
              </w:rPr>
              <w:t>（2）</w:t>
            </w:r>
            <w:r>
              <w:rPr>
                <w:rFonts w:hint="default" w:ascii="Times New Roman" w:hAnsi="Times New Roman" w:cs="Times New Roman"/>
                <w:b w:val="0"/>
                <w:bCs/>
                <w:color w:val="FF0000"/>
                <w:kern w:val="0"/>
                <w:sz w:val="20"/>
                <w:szCs w:val="20"/>
              </w:rPr>
              <w:t xml:space="preserve">临床试验稽查SOP </w:t>
            </w:r>
            <w:r>
              <w:rPr>
                <w:rFonts w:hint="default" w:ascii="Times New Roman" w:hAnsi="Times New Roman" w:cs="Times New Roman"/>
                <w:b w:val="0"/>
                <w:bCs/>
                <w:color w:val="FF0000"/>
                <w:kern w:val="0"/>
                <w:sz w:val="20"/>
                <w:szCs w:val="20"/>
              </w:rPr>
              <w:fldChar w:fldCharType="begin"/>
            </w:r>
            <w:r>
              <w:rPr>
                <w:rFonts w:hint="default" w:ascii="Times New Roman" w:hAnsi="Times New Roman" w:cs="Times New Roman"/>
                <w:b w:val="0"/>
                <w:bCs/>
                <w:color w:val="FF0000"/>
                <w:kern w:val="0"/>
                <w:sz w:val="20"/>
                <w:szCs w:val="20"/>
              </w:rPr>
              <w:instrText xml:space="preserve"> HYPERLINK "https://gcp.fahsysu.org.cn/article/21166" </w:instrText>
            </w:r>
            <w:r>
              <w:rPr>
                <w:rFonts w:hint="default" w:ascii="Times New Roman" w:hAnsi="Times New Roman" w:cs="Times New Roman"/>
                <w:b w:val="0"/>
                <w:bCs/>
                <w:color w:val="FF0000"/>
                <w:kern w:val="0"/>
                <w:sz w:val="20"/>
                <w:szCs w:val="20"/>
              </w:rPr>
              <w:fldChar w:fldCharType="separate"/>
            </w:r>
            <w:r>
              <w:rPr>
                <w:rStyle w:val="10"/>
                <w:rFonts w:hint="default" w:ascii="Times New Roman" w:hAnsi="Times New Roman" w:cs="Times New Roman"/>
                <w:b w:val="0"/>
                <w:bCs/>
                <w:kern w:val="0"/>
                <w:sz w:val="20"/>
                <w:szCs w:val="20"/>
              </w:rPr>
              <w:t>-详情请点击机构官网链接</w:t>
            </w:r>
            <w:r>
              <w:rPr>
                <w:rFonts w:hint="default" w:ascii="Times New Roman" w:hAnsi="Times New Roman" w:cs="Times New Roman"/>
                <w:b w:val="0"/>
                <w:bCs/>
                <w:color w:val="FF0000"/>
                <w:kern w:val="0"/>
                <w:sz w:val="20"/>
                <w:szCs w:val="20"/>
              </w:rPr>
              <w:fldChar w:fldCharType="end"/>
            </w:r>
          </w:p>
        </w:tc>
      </w:tr>
      <w:tr w14:paraId="0A4D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CA0D173">
            <w:pPr>
              <w:numPr>
                <w:ilvl w:val="0"/>
                <w:numId w:val="0"/>
              </w:numPr>
              <w:spacing w:beforeLines="0" w:afterLines="0" w:line="288" w:lineRule="auto"/>
              <w:jc w:val="left"/>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三</w:t>
            </w:r>
            <w:r>
              <w:rPr>
                <w:rFonts w:hint="default" w:ascii="Times New Roman" w:hAnsi="Times New Roman" w:eastAsia="宋体" w:cs="Times New Roman"/>
                <w:b/>
                <w:bCs w:val="0"/>
                <w:color w:val="auto"/>
                <w:sz w:val="20"/>
                <w:szCs w:val="20"/>
              </w:rPr>
              <w:t>、CMTS系统启动前流程</w:t>
            </w:r>
          </w:p>
        </w:tc>
      </w:tr>
      <w:tr w14:paraId="24A08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A96A74">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1</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9E3618">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sz w:val="20"/>
                <w:szCs w:val="20"/>
              </w:rPr>
            </w:pPr>
            <w:r>
              <w:rPr>
                <w:rFonts w:hint="eastAsia" w:ascii="Times New Roman" w:hAnsi="Times New Roman" w:cs="Times New Roman"/>
                <w:b w:val="0"/>
                <w:bCs/>
                <w:i w:val="0"/>
                <w:iCs w:val="0"/>
                <w:color w:val="auto"/>
                <w:sz w:val="20"/>
                <w:szCs w:val="20"/>
                <w:lang w:eastAsia="zh-CN"/>
              </w:rPr>
              <w:t>【</w:t>
            </w:r>
            <w:r>
              <w:rPr>
                <w:rFonts w:hint="eastAsia" w:ascii="Times New Roman" w:hAnsi="Times New Roman" w:cs="Times New Roman"/>
                <w:b/>
                <w:bCs w:val="0"/>
                <w:i w:val="0"/>
                <w:iCs w:val="0"/>
                <w:color w:val="auto"/>
                <w:sz w:val="20"/>
                <w:szCs w:val="20"/>
                <w:lang w:val="en-US" w:eastAsia="zh-CN"/>
              </w:rPr>
              <w:t>经费入账</w:t>
            </w:r>
            <w:r>
              <w:rPr>
                <w:rFonts w:hint="eastAsia" w:ascii="Times New Roman" w:hAnsi="Times New Roman" w:cs="Times New Roman"/>
                <w:b w:val="0"/>
                <w:bCs/>
                <w:i w:val="0"/>
                <w:iCs w:val="0"/>
                <w:color w:val="auto"/>
                <w:sz w:val="20"/>
                <w:szCs w:val="20"/>
                <w:lang w:eastAsia="zh-CN"/>
              </w:rPr>
              <w:t>】</w:t>
            </w:r>
            <w:r>
              <w:rPr>
                <w:rFonts w:hint="eastAsia" w:ascii="Times New Roman" w:hAnsi="Times New Roman" w:cs="Times New Roman"/>
                <w:b w:val="0"/>
                <w:bCs/>
                <w:i w:val="0"/>
                <w:iCs w:val="0"/>
                <w:sz w:val="20"/>
                <w:szCs w:val="20"/>
                <w:lang w:val="en-US" w:eastAsia="zh-CN"/>
              </w:rPr>
              <w:t>申办方/CRO打款-</w:t>
            </w:r>
            <w:r>
              <w:rPr>
                <w:rFonts w:hint="default" w:ascii="Times New Roman" w:hAnsi="Times New Roman" w:cs="Times New Roman"/>
                <w:b w:val="0"/>
                <w:bCs/>
                <w:sz w:val="20"/>
                <w:szCs w:val="20"/>
              </w:rPr>
              <w:t>填写</w:t>
            </w:r>
            <w:r>
              <w:rPr>
                <w:rFonts w:hint="default" w:ascii="Times New Roman" w:hAnsi="Times New Roman" w:cs="Times New Roman"/>
                <w:b w:val="0"/>
                <w:bCs/>
                <w:sz w:val="20"/>
                <w:szCs w:val="20"/>
              </w:rPr>
              <w:fldChar w:fldCharType="begin"/>
            </w:r>
            <w:r>
              <w:rPr>
                <w:rFonts w:hint="default" w:ascii="Times New Roman" w:hAnsi="Times New Roman" w:cs="Times New Roman"/>
                <w:b w:val="0"/>
                <w:bCs/>
                <w:sz w:val="20"/>
                <w:szCs w:val="20"/>
              </w:rPr>
              <w:instrText xml:space="preserve"> HYPERLINK "https://gcp.fahsysu.org.cn/article/21194" </w:instrText>
            </w:r>
            <w:r>
              <w:rPr>
                <w:rFonts w:hint="default" w:ascii="Times New Roman" w:hAnsi="Times New Roman" w:cs="Times New Roman"/>
                <w:b w:val="0"/>
                <w:bCs/>
                <w:sz w:val="20"/>
                <w:szCs w:val="20"/>
              </w:rPr>
              <w:fldChar w:fldCharType="separate"/>
            </w:r>
            <w:r>
              <w:rPr>
                <w:rStyle w:val="9"/>
                <w:rFonts w:hint="default" w:ascii="Times New Roman" w:hAnsi="Times New Roman" w:cs="Times New Roman"/>
                <w:b w:val="0"/>
                <w:bCs/>
                <w:sz w:val="20"/>
                <w:szCs w:val="20"/>
              </w:rPr>
              <w:t>《经费入账通知》（机构模板</w:t>
            </w:r>
            <w:r>
              <w:rPr>
                <w:rStyle w:val="9"/>
                <w:rFonts w:hint="eastAsia" w:ascii="Times New Roman" w:hAnsi="Times New Roman" w:cs="Times New Roman"/>
                <w:b w:val="0"/>
                <w:bCs/>
                <w:sz w:val="20"/>
                <w:szCs w:val="20"/>
                <w:lang w:val="en-US" w:eastAsia="zh-CN"/>
              </w:rPr>
              <w:t>链接</w:t>
            </w:r>
            <w:r>
              <w:rPr>
                <w:rStyle w:val="9"/>
                <w:rFonts w:hint="default" w:ascii="Times New Roman" w:hAnsi="Times New Roman" w:cs="Times New Roman"/>
                <w:b w:val="0"/>
                <w:bCs/>
                <w:sz w:val="20"/>
                <w:szCs w:val="20"/>
              </w:rPr>
              <w:t>）</w:t>
            </w:r>
            <w:r>
              <w:rPr>
                <w:rFonts w:hint="default" w:ascii="Times New Roman" w:hAnsi="Times New Roman" w:cs="Times New Roman"/>
                <w:b w:val="0"/>
                <w:bCs/>
                <w:sz w:val="20"/>
                <w:szCs w:val="20"/>
              </w:rPr>
              <w:fldChar w:fldCharType="end"/>
            </w:r>
            <w:r>
              <w:rPr>
                <w:rFonts w:hint="eastAsia" w:ascii="Times New Roman" w:hAnsi="Times New Roman" w:cs="Times New Roman"/>
                <w:b w:val="0"/>
                <w:bCs/>
                <w:sz w:val="20"/>
                <w:szCs w:val="20"/>
                <w:lang w:val="en-US" w:eastAsia="zh-CN"/>
              </w:rPr>
              <w:t>-机构质控员审核-PI签字-带上入账通知来机构领取经费本-机构盖章-财务处核算科入账（每周一至周五上午对外）</w:t>
            </w:r>
          </w:p>
          <w:p w14:paraId="71B5847F">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sym w:font="Wingdings 2" w:char="00A3"/>
            </w:r>
            <w:r>
              <w:rPr>
                <w:rFonts w:hint="default" w:ascii="Times New Roman" w:hAnsi="Times New Roman" w:cs="Times New Roman"/>
                <w:b w:val="0"/>
                <w:bCs/>
                <w:color w:val="auto"/>
                <w:sz w:val="20"/>
                <w:szCs w:val="20"/>
              </w:rPr>
              <w:t>CTMS</w:t>
            </w:r>
            <w:r>
              <w:rPr>
                <w:rFonts w:hint="eastAsia" w:ascii="Times New Roman" w:hAnsi="Times New Roman" w:cs="Times New Roman"/>
                <w:b w:val="0"/>
                <w:bCs/>
                <w:color w:val="auto"/>
                <w:sz w:val="20"/>
                <w:szCs w:val="20"/>
                <w:lang w:val="en-US" w:eastAsia="zh-CN"/>
              </w:rPr>
              <w:t>启动条件-</w:t>
            </w:r>
            <w:r>
              <w:rPr>
                <w:rFonts w:hint="default" w:ascii="Times New Roman" w:hAnsi="Times New Roman" w:cs="Times New Roman"/>
                <w:b w:val="0"/>
                <w:bCs/>
                <w:color w:val="auto"/>
                <w:sz w:val="20"/>
                <w:szCs w:val="20"/>
              </w:rPr>
              <w:t>经费到账</w:t>
            </w:r>
            <w:r>
              <w:rPr>
                <w:rFonts w:hint="eastAsia" w:ascii="Times New Roman" w:hAnsi="Times New Roman" w:cs="Times New Roman"/>
                <w:b w:val="0"/>
                <w:bCs/>
                <w:color w:val="auto"/>
                <w:sz w:val="20"/>
                <w:szCs w:val="20"/>
                <w:lang w:val="en-US" w:eastAsia="zh-CN"/>
              </w:rPr>
              <w:t>-</w:t>
            </w:r>
            <w:r>
              <w:rPr>
                <w:rFonts w:hint="default" w:ascii="Times New Roman" w:hAnsi="Times New Roman" w:cs="Times New Roman"/>
                <w:b w:val="0"/>
                <w:bCs/>
                <w:color w:val="auto"/>
                <w:sz w:val="20"/>
                <w:szCs w:val="20"/>
              </w:rPr>
              <w:t>上传</w:t>
            </w:r>
            <w:r>
              <w:rPr>
                <w:rFonts w:hint="eastAsia" w:ascii="Times New Roman" w:hAnsi="Times New Roman" w:cs="Times New Roman"/>
                <w:b w:val="0"/>
                <w:bCs/>
                <w:color w:val="auto"/>
                <w:sz w:val="20"/>
                <w:szCs w:val="20"/>
                <w:lang w:val="en-US" w:eastAsia="zh-CN"/>
              </w:rPr>
              <w:t>机构和</w:t>
            </w:r>
            <w:r>
              <w:rPr>
                <w:rFonts w:hint="default" w:ascii="Times New Roman" w:hAnsi="Times New Roman" w:cs="Times New Roman"/>
                <w:b w:val="0"/>
                <w:bCs/>
                <w:color w:val="auto"/>
                <w:sz w:val="20"/>
                <w:szCs w:val="20"/>
              </w:rPr>
              <w:t>财务盖章</w:t>
            </w:r>
            <w:r>
              <w:rPr>
                <w:rFonts w:hint="eastAsia" w:ascii="Times New Roman" w:hAnsi="Times New Roman" w:cs="Times New Roman"/>
                <w:b w:val="0"/>
                <w:bCs/>
                <w:color w:val="auto"/>
                <w:sz w:val="20"/>
                <w:szCs w:val="20"/>
                <w:lang w:val="en-US" w:eastAsia="zh-CN"/>
              </w:rPr>
              <w:t>的</w:t>
            </w:r>
            <w:r>
              <w:rPr>
                <w:rFonts w:hint="default" w:ascii="Times New Roman" w:hAnsi="Times New Roman" w:cs="Times New Roman"/>
                <w:b w:val="0"/>
                <w:bCs/>
                <w:color w:val="auto"/>
                <w:sz w:val="20"/>
                <w:szCs w:val="20"/>
              </w:rPr>
              <w:t>入账单</w:t>
            </w:r>
            <w:r>
              <w:rPr>
                <w:rFonts w:hint="eastAsia" w:ascii="Times New Roman" w:hAnsi="Times New Roman" w:cs="Times New Roman"/>
                <w:b w:val="0"/>
                <w:bCs/>
                <w:color w:val="auto"/>
                <w:sz w:val="20"/>
                <w:szCs w:val="20"/>
                <w:lang w:val="en-US" w:eastAsia="zh-CN"/>
              </w:rPr>
              <w:t>-PDF扫描件【</w:t>
            </w:r>
            <w:r>
              <w:rPr>
                <w:rFonts w:hint="eastAsia" w:ascii="Times New Roman" w:hAnsi="Times New Roman" w:cs="Times New Roman"/>
                <w:b/>
                <w:bCs w:val="0"/>
                <w:color w:val="auto"/>
                <w:sz w:val="20"/>
                <w:szCs w:val="20"/>
                <w:lang w:val="en-US" w:eastAsia="zh-CN"/>
              </w:rPr>
              <w:t>启动会前由CRC完成</w:t>
            </w:r>
            <w:r>
              <w:rPr>
                <w:rFonts w:hint="eastAsia" w:ascii="Times New Roman" w:hAnsi="Times New Roman" w:cs="Times New Roman"/>
                <w:b w:val="0"/>
                <w:bCs/>
                <w:color w:val="auto"/>
                <w:sz w:val="20"/>
                <w:szCs w:val="20"/>
                <w:lang w:val="en-US" w:eastAsia="zh-CN"/>
              </w:rPr>
              <w:t>】</w:t>
            </w:r>
          </w:p>
        </w:tc>
      </w:tr>
      <w:tr w14:paraId="4745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D69FFF">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2</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3EA2D6D">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bCs w:val="0"/>
                <w:color w:val="auto"/>
                <w:sz w:val="20"/>
                <w:szCs w:val="20"/>
              </w:rPr>
            </w:pPr>
            <w:r>
              <w:rPr>
                <w:rFonts w:hint="eastAsia" w:ascii="Times New Roman" w:hAnsi="Times New Roman" w:cs="Times New Roman"/>
                <w:b/>
                <w:bCs w:val="0"/>
                <w:color w:val="auto"/>
                <w:sz w:val="20"/>
                <w:szCs w:val="20"/>
                <w:lang w:eastAsia="zh-CN"/>
              </w:rPr>
              <w:t>【</w:t>
            </w:r>
            <w:r>
              <w:rPr>
                <w:rFonts w:hint="default" w:ascii="Times New Roman" w:hAnsi="Times New Roman" w:cs="Times New Roman"/>
                <w:b/>
                <w:bCs w:val="0"/>
                <w:color w:val="auto"/>
                <w:sz w:val="20"/>
                <w:szCs w:val="20"/>
              </w:rPr>
              <w:t>禁用药</w:t>
            </w:r>
            <w:r>
              <w:rPr>
                <w:rFonts w:hint="eastAsia" w:ascii="Times New Roman" w:hAnsi="Times New Roman" w:cs="Times New Roman"/>
                <w:b/>
                <w:bCs w:val="0"/>
                <w:color w:val="auto"/>
                <w:sz w:val="20"/>
                <w:szCs w:val="20"/>
                <w:lang w:val="en-US" w:eastAsia="zh-CN"/>
              </w:rPr>
              <w:t>配置</w:t>
            </w:r>
            <w:r>
              <w:rPr>
                <w:rFonts w:hint="eastAsia" w:ascii="Times New Roman" w:hAnsi="Times New Roman" w:cs="Times New Roman"/>
                <w:b/>
                <w:bCs w:val="0"/>
                <w:color w:val="auto"/>
                <w:sz w:val="20"/>
                <w:szCs w:val="20"/>
                <w:lang w:eastAsia="zh-CN"/>
              </w:rPr>
              <w:t>】</w:t>
            </w:r>
          </w:p>
          <w:p w14:paraId="1FAA96BF">
            <w:pPr>
              <w:keepNext w:val="0"/>
              <w:keepLines w:val="0"/>
              <w:numPr>
                <w:ilvl w:val="0"/>
                <w:numId w:val="0"/>
              </w:numPr>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lang w:val="en-US" w:eastAsia="zh-CN"/>
              </w:rPr>
            </w:pPr>
            <w:r>
              <w:rPr>
                <w:rFonts w:hint="default" w:ascii="Times New Roman" w:hAnsi="Times New Roman" w:cs="Times New Roman"/>
                <w:b w:val="0"/>
                <w:bCs/>
                <w:color w:val="auto"/>
                <w:sz w:val="20"/>
                <w:szCs w:val="20"/>
              </w:rPr>
              <w:sym w:font="Wingdings 2" w:char="00A3"/>
            </w:r>
            <w:r>
              <w:rPr>
                <w:rFonts w:hint="eastAsia" w:ascii="Times New Roman" w:hAnsi="Times New Roman" w:cs="Times New Roman"/>
                <w:b w:val="0"/>
                <w:bCs/>
                <w:color w:val="auto"/>
                <w:sz w:val="20"/>
                <w:szCs w:val="20"/>
                <w:lang w:val="en-US" w:eastAsia="zh-CN"/>
              </w:rPr>
              <w:t>注意勿漏配置排除标准中的洗脱期禁用药，搜不到代表医院维护字典库没有这个药（必须使用通用名搜索）</w:t>
            </w:r>
          </w:p>
          <w:p w14:paraId="2973F2E8">
            <w:pPr>
              <w:keepNext w:val="0"/>
              <w:keepLines w:val="0"/>
              <w:numPr>
                <w:ilvl w:val="0"/>
                <w:numId w:val="0"/>
              </w:numPr>
              <w:suppressLineNumbers w:val="0"/>
              <w:spacing w:before="0" w:beforeLines="0" w:beforeAutospacing="0" w:after="0" w:afterLines="0" w:afterAutospacing="0" w:line="360" w:lineRule="exact"/>
              <w:ind w:left="0" w:leftChars="0" w:right="0" w:rightChars="0" w:firstLine="0" w:firstLineChars="0"/>
              <w:jc w:val="left"/>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sym w:font="Wingdings 2" w:char="00A3"/>
            </w:r>
            <w:r>
              <w:rPr>
                <w:rFonts w:hint="eastAsia" w:ascii="Times New Roman" w:hAnsi="Times New Roman" w:cs="Times New Roman"/>
                <w:b/>
                <w:bCs w:val="0"/>
                <w:color w:val="auto"/>
                <w:sz w:val="20"/>
                <w:szCs w:val="20"/>
                <w:lang w:val="en-US" w:eastAsia="zh-CN"/>
              </w:rPr>
              <w:t>启动前质控前请联系临床科室</w:t>
            </w:r>
            <w:r>
              <w:rPr>
                <w:rFonts w:hint="default" w:ascii="Times New Roman" w:hAnsi="Times New Roman" w:cs="Times New Roman"/>
                <w:b/>
                <w:bCs w:val="0"/>
                <w:color w:val="auto"/>
                <w:sz w:val="20"/>
                <w:szCs w:val="20"/>
              </w:rPr>
              <w:t>质控员审核</w:t>
            </w:r>
            <w:r>
              <w:rPr>
                <w:rFonts w:hint="eastAsia" w:ascii="Times New Roman" w:hAnsi="Times New Roman" w:cs="Times New Roman"/>
                <w:b w:val="0"/>
                <w:bCs/>
                <w:color w:val="auto"/>
                <w:sz w:val="20"/>
                <w:szCs w:val="20"/>
                <w:lang w:eastAsia="zh-CN"/>
              </w:rPr>
              <w:t>-</w:t>
            </w:r>
            <w:r>
              <w:rPr>
                <w:rFonts w:hint="eastAsia" w:ascii="Times New Roman" w:hAnsi="Times New Roman" w:cs="Times New Roman"/>
                <w:b w:val="0"/>
                <w:bCs/>
                <w:color w:val="auto"/>
                <w:sz w:val="20"/>
                <w:szCs w:val="20"/>
                <w:lang w:val="en-US" w:eastAsia="zh-CN"/>
              </w:rPr>
              <w:t>启动前质控时</w:t>
            </w:r>
            <w:r>
              <w:rPr>
                <w:rFonts w:hint="default" w:ascii="Times New Roman" w:hAnsi="Times New Roman" w:cs="Times New Roman"/>
                <w:b w:val="0"/>
                <w:bCs/>
                <w:color w:val="auto"/>
                <w:sz w:val="20"/>
                <w:szCs w:val="20"/>
              </w:rPr>
              <w:t>机构质控员</w:t>
            </w:r>
            <w:r>
              <w:rPr>
                <w:rFonts w:hint="eastAsia" w:ascii="Times New Roman" w:hAnsi="Times New Roman" w:cs="Times New Roman"/>
                <w:b w:val="0"/>
                <w:bCs/>
                <w:color w:val="auto"/>
                <w:sz w:val="20"/>
                <w:szCs w:val="20"/>
                <w:lang w:val="en-US" w:eastAsia="zh-CN"/>
              </w:rPr>
              <w:t>复核</w:t>
            </w:r>
          </w:p>
        </w:tc>
      </w:tr>
      <w:tr w14:paraId="34ACF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87A135">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3</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EBB312C">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bCs w:val="0"/>
                <w:color w:val="auto"/>
                <w:sz w:val="20"/>
                <w:szCs w:val="20"/>
                <w:lang w:val="en-US" w:eastAsia="zh-CN"/>
              </w:rPr>
            </w:pPr>
            <w:r>
              <w:rPr>
                <w:rFonts w:hint="eastAsia" w:ascii="Times New Roman" w:hAnsi="Times New Roman" w:cs="Times New Roman"/>
                <w:b/>
                <w:bCs w:val="0"/>
                <w:color w:val="auto"/>
                <w:sz w:val="20"/>
                <w:szCs w:val="20"/>
                <w:lang w:eastAsia="zh-CN"/>
              </w:rPr>
              <w:t>【</w:t>
            </w:r>
            <w:r>
              <w:rPr>
                <w:rFonts w:hint="default" w:ascii="Times New Roman" w:hAnsi="Times New Roman" w:cs="Times New Roman"/>
                <w:b/>
                <w:bCs w:val="0"/>
                <w:color w:val="auto"/>
                <w:sz w:val="20"/>
                <w:szCs w:val="20"/>
              </w:rPr>
              <w:t>访视设计</w:t>
            </w:r>
            <w:r>
              <w:rPr>
                <w:rFonts w:hint="eastAsia" w:ascii="Times New Roman" w:hAnsi="Times New Roman" w:cs="Times New Roman"/>
                <w:b/>
                <w:bCs w:val="0"/>
                <w:color w:val="auto"/>
                <w:sz w:val="20"/>
                <w:szCs w:val="20"/>
                <w:lang w:val="en-US" w:eastAsia="zh-CN"/>
              </w:rPr>
              <w:t>配置与审核】</w:t>
            </w:r>
          </w:p>
          <w:p w14:paraId="48110965">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bCs w:val="0"/>
                <w:color w:val="auto"/>
                <w:sz w:val="20"/>
                <w:szCs w:val="20"/>
              </w:rPr>
            </w:pPr>
            <w:r>
              <w:rPr>
                <w:rFonts w:hint="eastAsia" w:ascii="Times New Roman" w:hAnsi="Times New Roman" w:cs="Times New Roman"/>
                <w:b/>
                <w:bCs w:val="0"/>
                <w:color w:val="auto"/>
                <w:sz w:val="20"/>
                <w:szCs w:val="20"/>
                <w:lang w:val="en-US" w:eastAsia="zh-CN"/>
              </w:rPr>
              <w:t>重要提示：请联系CTMS沟通群中的海泰工程师完成研究方案入选标准和排除标准配置</w:t>
            </w:r>
          </w:p>
          <w:p w14:paraId="4F4B8D48">
            <w:pPr>
              <w:keepNext w:val="0"/>
              <w:keepLines w:val="0"/>
              <w:numPr>
                <w:ilvl w:val="0"/>
                <w:numId w:val="0"/>
              </w:numPr>
              <w:suppressLineNumbers w:val="0"/>
              <w:spacing w:before="0" w:beforeLines="0" w:beforeAutospacing="0" w:after="0" w:afterLines="0" w:afterAutospacing="0" w:line="360" w:lineRule="exact"/>
              <w:ind w:left="425" w:right="0" w:hanging="425"/>
              <w:jc w:val="left"/>
              <w:rPr>
                <w:rFonts w:hint="default" w:ascii="Times New Roman" w:hAnsi="Times New Roman" w:cs="Times New Roman"/>
                <w:b w:val="0"/>
                <w:bCs/>
                <w:color w:val="auto"/>
                <w:sz w:val="20"/>
                <w:szCs w:val="20"/>
                <w:highlight w:val="none"/>
              </w:rPr>
            </w:pPr>
            <w:r>
              <w:rPr>
                <w:rFonts w:hint="eastAsia" w:ascii="Times New Roman" w:hAnsi="Times New Roman" w:cs="Times New Roman"/>
                <w:b w:val="0"/>
                <w:bCs/>
                <w:color w:val="auto"/>
                <w:sz w:val="20"/>
                <w:szCs w:val="20"/>
                <w:lang w:eastAsia="zh-CN"/>
              </w:rPr>
              <w:t>（</w:t>
            </w:r>
            <w:r>
              <w:rPr>
                <w:rFonts w:hint="eastAsia" w:ascii="Times New Roman" w:hAnsi="Times New Roman" w:cs="Times New Roman"/>
                <w:b w:val="0"/>
                <w:bCs/>
                <w:color w:val="auto"/>
                <w:sz w:val="20"/>
                <w:szCs w:val="20"/>
                <w:lang w:val="en-US" w:eastAsia="zh-CN"/>
              </w:rPr>
              <w:t>1</w:t>
            </w:r>
            <w:r>
              <w:rPr>
                <w:rFonts w:hint="eastAsia" w:ascii="Times New Roman" w:hAnsi="Times New Roman" w:cs="Times New Roman"/>
                <w:b w:val="0"/>
                <w:bCs/>
                <w:color w:val="auto"/>
                <w:sz w:val="20"/>
                <w:szCs w:val="20"/>
                <w:lang w:eastAsia="zh-CN"/>
              </w:rPr>
              <w:t>）</w:t>
            </w:r>
            <w:r>
              <w:rPr>
                <w:rFonts w:hint="default" w:ascii="Times New Roman" w:hAnsi="Times New Roman" w:cs="Times New Roman"/>
                <w:b w:val="0"/>
                <w:bCs/>
                <w:color w:val="auto"/>
                <w:sz w:val="20"/>
                <w:szCs w:val="20"/>
                <w:highlight w:val="none"/>
              </w:rPr>
              <w:t>筛选访视：</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知情同意再现</w:t>
            </w:r>
            <w:r>
              <w:rPr>
                <w:rFonts w:hint="eastAsia" w:ascii="Times New Roman" w:hAnsi="Times New Roman" w:cs="Times New Roman"/>
                <w:b w:val="0"/>
                <w:bCs/>
                <w:color w:val="auto"/>
                <w:sz w:val="20"/>
                <w:szCs w:val="20"/>
                <w:highlight w:val="none"/>
                <w:lang w:val="en-US"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筛选</w:t>
            </w:r>
            <w:r>
              <w:rPr>
                <w:rFonts w:hint="eastAsia" w:ascii="Times New Roman" w:hAnsi="Times New Roman" w:cs="Times New Roman"/>
                <w:b w:val="0"/>
                <w:bCs/>
                <w:color w:val="auto"/>
                <w:sz w:val="20"/>
                <w:szCs w:val="20"/>
                <w:highlight w:val="none"/>
                <w:lang w:val="en-US" w:eastAsia="zh-CN"/>
              </w:rPr>
              <w:t xml:space="preserve">期访视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入排确认</w:t>
            </w:r>
            <w:r>
              <w:rPr>
                <w:rFonts w:hint="eastAsia" w:ascii="Times New Roman" w:hAnsi="Times New Roman" w:cs="Times New Roman"/>
                <w:b w:val="0"/>
                <w:bCs/>
                <w:color w:val="auto"/>
                <w:sz w:val="20"/>
                <w:szCs w:val="20"/>
                <w:highlight w:val="none"/>
                <w:lang w:val="en-US" w:eastAsia="zh-CN"/>
              </w:rPr>
              <w:t xml:space="preserve"> </w:t>
            </w:r>
          </w:p>
          <w:p w14:paraId="634DDC83">
            <w:pPr>
              <w:keepNext w:val="0"/>
              <w:keepLines w:val="0"/>
              <w:numPr>
                <w:ilvl w:val="0"/>
                <w:numId w:val="0"/>
              </w:numPr>
              <w:suppressLineNumbers w:val="0"/>
              <w:spacing w:before="0" w:beforeLines="0" w:beforeAutospacing="0" w:after="0" w:afterLines="0" w:afterAutospacing="0" w:line="360" w:lineRule="exact"/>
              <w:ind w:left="425" w:right="0" w:hanging="425"/>
              <w:jc w:val="left"/>
              <w:rPr>
                <w:rFonts w:hint="default" w:ascii="Times New Roman" w:hAnsi="Times New Roman" w:cs="Times New Roman"/>
                <w:b w:val="0"/>
                <w:bCs/>
                <w:color w:val="auto"/>
                <w:sz w:val="20"/>
                <w:szCs w:val="20"/>
                <w:highlight w:val="none"/>
              </w:rPr>
            </w:pP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2</w:t>
            </w:r>
            <w:r>
              <w:rPr>
                <w:rFonts w:hint="eastAsia" w:ascii="Times New Roman" w:hAnsi="Times New Roman" w:cs="Times New Roman"/>
                <w:b w:val="0"/>
                <w:bCs/>
                <w:color w:val="auto"/>
                <w:sz w:val="20"/>
                <w:szCs w:val="20"/>
                <w:highlight w:val="none"/>
                <w:lang w:eastAsia="zh-CN"/>
              </w:rPr>
              <w:t>）</w:t>
            </w:r>
            <w:r>
              <w:rPr>
                <w:rFonts w:hint="default" w:ascii="Times New Roman" w:hAnsi="Times New Roman" w:cs="Times New Roman"/>
                <w:b w:val="0"/>
                <w:bCs/>
                <w:color w:val="auto"/>
                <w:sz w:val="20"/>
                <w:szCs w:val="20"/>
                <w:highlight w:val="none"/>
              </w:rPr>
              <w:t>治疗期访视：</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根据方案配置治疗期访视病历</w:t>
            </w: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重复访视可配置循环</w:t>
            </w:r>
            <w:r>
              <w:rPr>
                <w:rFonts w:hint="eastAsia" w:ascii="Times New Roman" w:hAnsi="Times New Roman" w:cs="Times New Roman"/>
                <w:b w:val="0"/>
                <w:bCs/>
                <w:color w:val="auto"/>
                <w:sz w:val="20"/>
                <w:szCs w:val="20"/>
                <w:highlight w:val="none"/>
                <w:lang w:eastAsia="zh-CN"/>
              </w:rPr>
              <w:t>）</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EOT</w:t>
            </w:r>
            <w:r>
              <w:rPr>
                <w:rFonts w:hint="eastAsia" w:ascii="Times New Roman" w:hAnsi="Times New Roman" w:cs="Times New Roman"/>
                <w:b w:val="0"/>
                <w:bCs/>
                <w:color w:val="auto"/>
                <w:sz w:val="20"/>
                <w:szCs w:val="20"/>
                <w:highlight w:val="none"/>
                <w:lang w:val="en-US" w:eastAsia="zh-CN"/>
              </w:rPr>
              <w:t>访视（如适用）</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电话随访</w:t>
            </w:r>
            <w:r>
              <w:rPr>
                <w:rFonts w:hint="eastAsia" w:ascii="Times New Roman" w:hAnsi="Times New Roman" w:cs="Times New Roman"/>
                <w:b w:val="0"/>
                <w:bCs/>
                <w:color w:val="auto"/>
                <w:sz w:val="20"/>
                <w:szCs w:val="20"/>
                <w:highlight w:val="none"/>
                <w:lang w:val="en-US" w:eastAsia="zh-CN"/>
              </w:rPr>
              <w:t>（如适用）</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生存</w:t>
            </w:r>
            <w:r>
              <w:rPr>
                <w:rFonts w:hint="default" w:ascii="Times New Roman" w:hAnsi="Times New Roman" w:cs="Times New Roman"/>
                <w:b w:val="0"/>
                <w:bCs/>
                <w:color w:val="auto"/>
                <w:sz w:val="20"/>
                <w:szCs w:val="20"/>
                <w:highlight w:val="none"/>
              </w:rPr>
              <w:t>随访</w:t>
            </w:r>
            <w:r>
              <w:rPr>
                <w:rFonts w:hint="eastAsia" w:ascii="Times New Roman" w:hAnsi="Times New Roman" w:cs="Times New Roman"/>
                <w:b w:val="0"/>
                <w:bCs/>
                <w:color w:val="auto"/>
                <w:sz w:val="20"/>
                <w:szCs w:val="20"/>
                <w:highlight w:val="none"/>
                <w:lang w:val="en-US" w:eastAsia="zh-CN"/>
              </w:rPr>
              <w:t>（如适用）</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病历澄清</w:t>
            </w:r>
            <w:r>
              <w:rPr>
                <w:rFonts w:hint="eastAsia" w:ascii="Times New Roman" w:hAnsi="Times New Roman" w:cs="Times New Roman"/>
                <w:b/>
                <w:bCs w:val="0"/>
                <w:color w:val="auto"/>
                <w:sz w:val="20"/>
                <w:szCs w:val="20"/>
                <w:highlight w:val="none"/>
                <w:lang w:val="en-US" w:eastAsia="zh-CN"/>
              </w:rPr>
              <w:t>（必须配置）</w:t>
            </w:r>
          </w:p>
          <w:p w14:paraId="422F662E">
            <w:pPr>
              <w:keepNext w:val="0"/>
              <w:keepLines w:val="0"/>
              <w:numPr>
                <w:ilvl w:val="0"/>
                <w:numId w:val="0"/>
              </w:numPr>
              <w:suppressLineNumbers w:val="0"/>
              <w:spacing w:before="0" w:beforeLines="0" w:beforeAutospacing="0" w:after="0" w:afterLines="0" w:afterAutospacing="0" w:line="360" w:lineRule="exact"/>
              <w:ind w:left="425" w:right="0" w:hanging="425"/>
              <w:jc w:val="left"/>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3</w:t>
            </w:r>
            <w:r>
              <w:rPr>
                <w:rFonts w:hint="eastAsia" w:ascii="Times New Roman" w:hAnsi="Times New Roman" w:cs="Times New Roman"/>
                <w:b w:val="0"/>
                <w:bCs/>
                <w:color w:val="auto"/>
                <w:sz w:val="20"/>
                <w:szCs w:val="20"/>
                <w:highlight w:val="none"/>
                <w:lang w:eastAsia="zh-CN"/>
              </w:rPr>
              <w:t>）</w:t>
            </w:r>
            <w:r>
              <w:rPr>
                <w:rFonts w:hint="default" w:ascii="Times New Roman" w:hAnsi="Times New Roman" w:cs="Times New Roman"/>
                <w:b w:val="0"/>
                <w:bCs/>
                <w:color w:val="auto"/>
                <w:sz w:val="20"/>
                <w:szCs w:val="20"/>
                <w:highlight w:val="none"/>
              </w:rPr>
              <w:t>计划外访视：</w:t>
            </w:r>
            <w:r>
              <w:rPr>
                <w:rFonts w:hint="default" w:ascii="Times New Roman" w:hAnsi="Times New Roman" w:cs="Times New Roman"/>
                <w:b/>
                <w:bCs w:val="0"/>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计划外访视</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 xml:space="preserve">病历澄清 </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死亡病历（如</w:t>
            </w:r>
            <w:r>
              <w:rPr>
                <w:rFonts w:hint="eastAsia" w:ascii="Times New Roman" w:hAnsi="Times New Roman" w:cs="Times New Roman"/>
                <w:b w:val="0"/>
                <w:bCs/>
                <w:color w:val="auto"/>
                <w:sz w:val="20"/>
                <w:szCs w:val="20"/>
                <w:lang w:val="en-US" w:eastAsia="zh-CN"/>
              </w:rPr>
              <w:t>适用）</w:t>
            </w:r>
          </w:p>
          <w:p w14:paraId="22C63B29">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lang w:eastAsia="zh-CN"/>
              </w:rPr>
              <w:t>（</w:t>
            </w:r>
            <w:r>
              <w:rPr>
                <w:rFonts w:hint="eastAsia" w:ascii="Times New Roman" w:hAnsi="Times New Roman" w:cs="Times New Roman"/>
                <w:b w:val="0"/>
                <w:bCs/>
                <w:color w:val="auto"/>
                <w:sz w:val="20"/>
                <w:szCs w:val="20"/>
                <w:lang w:val="en-US" w:eastAsia="zh-CN"/>
              </w:rPr>
              <w:t>4</w:t>
            </w:r>
            <w:r>
              <w:rPr>
                <w:rFonts w:hint="eastAsia" w:ascii="Times New Roman" w:hAnsi="Times New Roman" w:cs="Times New Roman"/>
                <w:b w:val="0"/>
                <w:bCs/>
                <w:color w:val="auto"/>
                <w:sz w:val="20"/>
                <w:szCs w:val="20"/>
                <w:lang w:eastAsia="zh-CN"/>
              </w:rPr>
              <w:t>）</w:t>
            </w:r>
            <w:r>
              <w:rPr>
                <w:rFonts w:hint="default" w:ascii="Times New Roman" w:hAnsi="Times New Roman" w:cs="Times New Roman"/>
                <w:b w:val="0"/>
                <w:bCs/>
                <w:color w:val="auto"/>
                <w:sz w:val="20"/>
                <w:szCs w:val="20"/>
              </w:rPr>
              <w:sym w:font="Wingdings 2" w:char="00A3"/>
            </w:r>
            <w:r>
              <w:rPr>
                <w:rFonts w:hint="eastAsia" w:ascii="Times New Roman" w:hAnsi="Times New Roman" w:cs="Times New Roman"/>
                <w:b w:val="0"/>
                <w:bCs/>
                <w:color w:val="auto"/>
                <w:sz w:val="20"/>
                <w:szCs w:val="20"/>
                <w:lang w:val="en-US" w:eastAsia="zh-CN"/>
              </w:rPr>
              <w:t>请按上述要点自查</w:t>
            </w:r>
            <w:r>
              <w:rPr>
                <w:rFonts w:hint="eastAsia" w:ascii="Times New Roman" w:hAnsi="Times New Roman" w:cs="Times New Roman"/>
                <w:b w:val="0"/>
                <w:bCs/>
                <w:color w:val="auto"/>
                <w:sz w:val="20"/>
                <w:szCs w:val="20"/>
                <w:lang w:eastAsia="zh-CN"/>
              </w:rPr>
              <w:t>，</w:t>
            </w:r>
            <w:r>
              <w:rPr>
                <w:rFonts w:hint="eastAsia" w:ascii="Times New Roman" w:hAnsi="Times New Roman" w:cs="Times New Roman"/>
                <w:b/>
                <w:bCs w:val="0"/>
                <w:color w:val="auto"/>
                <w:sz w:val="20"/>
                <w:szCs w:val="20"/>
                <w:lang w:val="en-US" w:eastAsia="zh-CN"/>
              </w:rPr>
              <w:t>启动前质控前联系临床科室</w:t>
            </w:r>
            <w:r>
              <w:rPr>
                <w:rFonts w:hint="default" w:ascii="Times New Roman" w:hAnsi="Times New Roman" w:cs="Times New Roman"/>
                <w:b/>
                <w:bCs w:val="0"/>
                <w:color w:val="auto"/>
                <w:sz w:val="20"/>
                <w:szCs w:val="20"/>
              </w:rPr>
              <w:t>质控员审核</w:t>
            </w:r>
            <w:r>
              <w:rPr>
                <w:rFonts w:hint="eastAsia" w:ascii="Times New Roman" w:hAnsi="Times New Roman" w:cs="Times New Roman"/>
                <w:b/>
                <w:bCs w:val="0"/>
                <w:color w:val="auto"/>
                <w:sz w:val="20"/>
                <w:szCs w:val="20"/>
                <w:lang w:eastAsia="zh-CN"/>
              </w:rPr>
              <w:t>-</w:t>
            </w:r>
            <w:r>
              <w:rPr>
                <w:rFonts w:hint="eastAsia" w:ascii="Times New Roman" w:hAnsi="Times New Roman" w:cs="Times New Roman"/>
                <w:b w:val="0"/>
                <w:bCs/>
                <w:color w:val="auto"/>
                <w:sz w:val="20"/>
                <w:szCs w:val="20"/>
                <w:lang w:val="en-US" w:eastAsia="zh-CN"/>
              </w:rPr>
              <w:t>启动前质控时</w:t>
            </w:r>
            <w:r>
              <w:rPr>
                <w:rFonts w:hint="default" w:ascii="Times New Roman" w:hAnsi="Times New Roman" w:cs="Times New Roman"/>
                <w:b w:val="0"/>
                <w:bCs/>
                <w:color w:val="auto"/>
                <w:sz w:val="20"/>
                <w:szCs w:val="20"/>
              </w:rPr>
              <w:t>机构质控员</w:t>
            </w:r>
            <w:r>
              <w:rPr>
                <w:rFonts w:hint="eastAsia" w:ascii="Times New Roman" w:hAnsi="Times New Roman" w:cs="Times New Roman"/>
                <w:b w:val="0"/>
                <w:bCs/>
                <w:color w:val="auto"/>
                <w:sz w:val="20"/>
                <w:szCs w:val="20"/>
                <w:lang w:val="en-US" w:eastAsia="zh-CN"/>
              </w:rPr>
              <w:t>复核</w:t>
            </w:r>
          </w:p>
        </w:tc>
      </w:tr>
      <w:tr w14:paraId="6327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5D4497">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lang w:eastAsia="zh-CN"/>
              </w:rPr>
              <w:t>4</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668D446">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bCs w:val="0"/>
                <w:color w:val="auto"/>
                <w:sz w:val="20"/>
                <w:szCs w:val="20"/>
              </w:rPr>
            </w:pPr>
            <w:r>
              <w:rPr>
                <w:rFonts w:hint="eastAsia" w:ascii="Times New Roman" w:hAnsi="Times New Roman" w:cs="Times New Roman"/>
                <w:b/>
                <w:bCs w:val="0"/>
                <w:color w:val="auto"/>
                <w:sz w:val="20"/>
                <w:szCs w:val="20"/>
                <w:lang w:eastAsia="zh-CN"/>
              </w:rPr>
              <w:t>【</w:t>
            </w:r>
            <w:r>
              <w:rPr>
                <w:rFonts w:hint="default" w:ascii="Times New Roman" w:hAnsi="Times New Roman" w:cs="Times New Roman"/>
                <w:b/>
                <w:bCs w:val="0"/>
                <w:color w:val="auto"/>
                <w:sz w:val="20"/>
                <w:szCs w:val="20"/>
              </w:rPr>
              <w:t>一体化套餐</w:t>
            </w:r>
            <w:r>
              <w:rPr>
                <w:rFonts w:hint="eastAsia" w:ascii="Times New Roman" w:hAnsi="Times New Roman" w:cs="Times New Roman"/>
                <w:b/>
                <w:bCs w:val="0"/>
                <w:color w:val="auto"/>
                <w:sz w:val="20"/>
                <w:szCs w:val="20"/>
                <w:lang w:val="en-US" w:eastAsia="zh-CN"/>
              </w:rPr>
              <w:t>配置】</w:t>
            </w:r>
          </w:p>
          <w:p w14:paraId="48657FB4">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lang w:val="en-US" w:eastAsia="zh-CN"/>
              </w:rPr>
            </w:pPr>
            <w:r>
              <w:rPr>
                <w:rFonts w:hint="default" w:ascii="Times New Roman" w:hAnsi="Times New Roman" w:cs="Times New Roman"/>
                <w:b w:val="0"/>
                <w:bCs/>
                <w:color w:val="auto"/>
                <w:sz w:val="20"/>
                <w:szCs w:val="20"/>
              </w:rPr>
              <w:sym w:font="Wingdings 2" w:char="00A3"/>
            </w:r>
            <w:r>
              <w:rPr>
                <w:rFonts w:hint="eastAsia" w:ascii="Times New Roman" w:hAnsi="Times New Roman" w:cs="Times New Roman"/>
                <w:b w:val="0"/>
                <w:bCs/>
                <w:color w:val="auto"/>
                <w:sz w:val="20"/>
                <w:szCs w:val="20"/>
                <w:lang w:val="en-US" w:eastAsia="zh-CN"/>
              </w:rPr>
              <w:t>知情同意再现和入排确认病历无需配置检查检验，筛选期访视必须配置检查检验</w:t>
            </w:r>
          </w:p>
          <w:p w14:paraId="2BEB1AF0">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sym w:font="Wingdings 2" w:char="00A3"/>
            </w:r>
            <w:r>
              <w:rPr>
                <w:rFonts w:hint="eastAsia" w:ascii="Times New Roman" w:hAnsi="Times New Roman" w:cs="Times New Roman"/>
                <w:b w:val="0"/>
                <w:bCs/>
                <w:color w:val="auto"/>
                <w:sz w:val="20"/>
                <w:szCs w:val="20"/>
                <w:lang w:val="en-US" w:eastAsia="zh-CN"/>
              </w:rPr>
              <w:t>按方案流程图自查后勾选</w:t>
            </w:r>
            <w:r>
              <w:rPr>
                <w:rFonts w:hint="eastAsia" w:ascii="Times New Roman" w:hAnsi="Times New Roman" w:cs="Times New Roman"/>
                <w:b w:val="0"/>
                <w:bCs/>
                <w:color w:val="auto"/>
                <w:sz w:val="20"/>
                <w:szCs w:val="20"/>
                <w:lang w:eastAsia="zh-CN"/>
              </w:rPr>
              <w:t>，</w:t>
            </w:r>
            <w:r>
              <w:rPr>
                <w:rFonts w:hint="eastAsia" w:ascii="Times New Roman" w:hAnsi="Times New Roman" w:cs="Times New Roman"/>
                <w:b/>
                <w:bCs w:val="0"/>
                <w:color w:val="auto"/>
                <w:sz w:val="20"/>
                <w:szCs w:val="20"/>
                <w:lang w:val="en-US" w:eastAsia="zh-CN"/>
              </w:rPr>
              <w:t>请启</w:t>
            </w:r>
            <w:r>
              <w:rPr>
                <w:rFonts w:hint="eastAsia" w:ascii="Times New Roman" w:hAnsi="Times New Roman" w:cs="Times New Roman"/>
                <w:b/>
                <w:bCs w:val="0"/>
                <w:color w:val="auto"/>
                <w:sz w:val="20"/>
                <w:szCs w:val="20"/>
                <w:highlight w:val="none"/>
                <w:lang w:val="en-US" w:eastAsia="zh-CN"/>
              </w:rPr>
              <w:t>动前</w:t>
            </w:r>
            <w:r>
              <w:rPr>
                <w:rFonts w:hint="eastAsia" w:ascii="Times New Roman" w:hAnsi="Times New Roman" w:cs="Times New Roman"/>
                <w:b/>
                <w:bCs w:val="0"/>
                <w:color w:val="FF0000"/>
                <w:sz w:val="20"/>
                <w:szCs w:val="20"/>
                <w:highlight w:val="none"/>
                <w:lang w:val="en-US" w:eastAsia="zh-CN"/>
              </w:rPr>
              <w:t>必须</w:t>
            </w:r>
            <w:r>
              <w:rPr>
                <w:rFonts w:hint="eastAsia" w:ascii="Times New Roman" w:hAnsi="Times New Roman" w:cs="Times New Roman"/>
                <w:b/>
                <w:bCs w:val="0"/>
                <w:color w:val="auto"/>
                <w:sz w:val="20"/>
                <w:szCs w:val="20"/>
                <w:lang w:val="en-US" w:eastAsia="zh-CN"/>
              </w:rPr>
              <w:t>联系临床科室</w:t>
            </w:r>
            <w:r>
              <w:rPr>
                <w:rFonts w:hint="default" w:ascii="Times New Roman" w:hAnsi="Times New Roman" w:cs="Times New Roman"/>
                <w:b/>
                <w:bCs w:val="0"/>
                <w:color w:val="auto"/>
                <w:sz w:val="20"/>
                <w:szCs w:val="20"/>
              </w:rPr>
              <w:t>质控员审核</w:t>
            </w:r>
            <w:r>
              <w:rPr>
                <w:rFonts w:hint="eastAsia" w:ascii="Times New Roman" w:hAnsi="Times New Roman" w:cs="Times New Roman"/>
                <w:b w:val="0"/>
                <w:bCs/>
                <w:color w:val="auto"/>
                <w:sz w:val="20"/>
                <w:szCs w:val="20"/>
                <w:lang w:eastAsia="zh-CN"/>
              </w:rPr>
              <w:t>-</w:t>
            </w:r>
            <w:r>
              <w:rPr>
                <w:rFonts w:hint="eastAsia" w:ascii="Times New Roman" w:hAnsi="Times New Roman" w:cs="Times New Roman"/>
                <w:b w:val="0"/>
                <w:bCs/>
                <w:color w:val="auto"/>
                <w:sz w:val="20"/>
                <w:szCs w:val="20"/>
                <w:lang w:val="en-US" w:eastAsia="zh-CN"/>
              </w:rPr>
              <w:t>启动前质控时</w:t>
            </w:r>
            <w:r>
              <w:rPr>
                <w:rFonts w:hint="default" w:ascii="Times New Roman" w:hAnsi="Times New Roman" w:cs="Times New Roman"/>
                <w:b w:val="0"/>
                <w:bCs/>
                <w:color w:val="auto"/>
                <w:sz w:val="20"/>
                <w:szCs w:val="20"/>
              </w:rPr>
              <w:t>机构质控员</w:t>
            </w:r>
            <w:r>
              <w:rPr>
                <w:rFonts w:hint="eastAsia" w:ascii="Times New Roman" w:hAnsi="Times New Roman" w:cs="Times New Roman"/>
                <w:b w:val="0"/>
                <w:bCs/>
                <w:color w:val="auto"/>
                <w:sz w:val="20"/>
                <w:szCs w:val="20"/>
                <w:lang w:val="en-US" w:eastAsia="zh-CN"/>
              </w:rPr>
              <w:t>复核</w:t>
            </w:r>
          </w:p>
        </w:tc>
      </w:tr>
      <w:tr w14:paraId="1BBB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8CA83B">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lang w:eastAsia="zh-CN"/>
              </w:rPr>
              <w:t>5</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D8BDC0D">
            <w:pPr>
              <w:keepNext w:val="0"/>
              <w:keepLines w:val="0"/>
              <w:numPr>
                <w:ilvl w:val="-1"/>
                <w:numId w:val="0"/>
              </w:numPr>
              <w:suppressLineNumbers w:val="0"/>
              <w:spacing w:before="0" w:beforeLines="0" w:beforeAutospacing="0" w:after="0" w:afterLines="0" w:afterAutospacing="0" w:line="360" w:lineRule="exact"/>
              <w:ind w:left="0" w:right="0"/>
              <w:jc w:val="left"/>
              <w:rPr>
                <w:rFonts w:hint="default" w:ascii="Times New Roman" w:hAnsi="Times New Roman" w:cs="Times New Roman"/>
                <w:b/>
                <w:bCs w:val="0"/>
                <w:color w:val="auto"/>
                <w:sz w:val="20"/>
                <w:szCs w:val="20"/>
                <w:lang w:eastAsia="zh-CN"/>
              </w:rPr>
            </w:pPr>
            <w:r>
              <w:rPr>
                <w:rFonts w:hint="eastAsia" w:ascii="Times New Roman" w:hAnsi="Times New Roman" w:cs="Times New Roman"/>
                <w:b/>
                <w:bCs w:val="0"/>
                <w:color w:val="auto"/>
                <w:sz w:val="20"/>
                <w:szCs w:val="20"/>
                <w:lang w:eastAsia="zh-CN"/>
              </w:rPr>
              <w:t>【</w:t>
            </w:r>
            <w:r>
              <w:rPr>
                <w:rFonts w:hint="eastAsia" w:ascii="Times New Roman" w:hAnsi="Times New Roman" w:cs="Times New Roman"/>
                <w:b/>
                <w:bCs w:val="0"/>
                <w:color w:val="auto"/>
                <w:sz w:val="20"/>
                <w:szCs w:val="20"/>
                <w:lang w:val="en-US" w:eastAsia="zh-CN"/>
              </w:rPr>
              <w:t>项目添加CRC和研究者</w:t>
            </w:r>
            <w:r>
              <w:rPr>
                <w:rFonts w:hint="eastAsia" w:ascii="Times New Roman" w:hAnsi="Times New Roman" w:cs="Times New Roman"/>
                <w:b/>
                <w:bCs w:val="0"/>
                <w:color w:val="auto"/>
                <w:sz w:val="20"/>
                <w:szCs w:val="20"/>
                <w:lang w:eastAsia="zh-CN"/>
              </w:rPr>
              <w:t>】</w:t>
            </w:r>
          </w:p>
          <w:p w14:paraId="6D9FAFDB">
            <w:pPr>
              <w:keepNext w:val="0"/>
              <w:keepLines w:val="0"/>
              <w:numPr>
                <w:ilvl w:val="0"/>
                <w:numId w:val="0"/>
              </w:numPr>
              <w:suppressLineNumbers w:val="0"/>
              <w:spacing w:before="0" w:beforeLines="0" w:beforeAutospacing="0" w:after="0" w:afterLines="0" w:afterAutospacing="0" w:line="360" w:lineRule="exact"/>
              <w:ind w:left="0" w:leftChars="0" w:right="0" w:rightChars="0" w:firstLine="0" w:firstLineChars="0"/>
              <w:jc w:val="left"/>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sym w:font="Wingdings 2" w:char="00A3"/>
            </w:r>
            <w:r>
              <w:rPr>
                <w:rFonts w:hint="default" w:ascii="Times New Roman" w:hAnsi="Times New Roman" w:cs="Times New Roman"/>
                <w:b w:val="0"/>
                <w:bCs/>
                <w:color w:val="auto"/>
                <w:sz w:val="20"/>
                <w:szCs w:val="20"/>
              </w:rPr>
              <w:t>联系临床科室将CRC添加至CTMS中的研究团队</w:t>
            </w:r>
            <w:r>
              <w:rPr>
                <w:rFonts w:hint="eastAsia" w:ascii="Times New Roman" w:hAnsi="Times New Roman" w:cs="Times New Roman"/>
                <w:b w:val="0"/>
                <w:bCs/>
                <w:color w:val="auto"/>
                <w:sz w:val="20"/>
                <w:szCs w:val="20"/>
                <w:lang w:val="en-US" w:eastAsia="zh-CN"/>
              </w:rPr>
              <w:t xml:space="preserve"> </w:t>
            </w:r>
            <w:r>
              <w:rPr>
                <w:rFonts w:hint="default" w:ascii="Times New Roman" w:hAnsi="Times New Roman" w:cs="Times New Roman"/>
                <w:b w:val="0"/>
                <w:bCs/>
                <w:color w:val="auto"/>
                <w:sz w:val="20"/>
                <w:szCs w:val="20"/>
              </w:rPr>
              <w:sym w:font="Wingdings 2" w:char="00A3"/>
            </w:r>
            <w:r>
              <w:rPr>
                <w:rFonts w:hint="default" w:ascii="Times New Roman" w:hAnsi="Times New Roman" w:cs="Times New Roman"/>
                <w:b w:val="0"/>
                <w:bCs/>
                <w:color w:val="auto"/>
                <w:sz w:val="20"/>
                <w:szCs w:val="20"/>
              </w:rPr>
              <w:t>添加</w:t>
            </w:r>
            <w:r>
              <w:rPr>
                <w:rFonts w:hint="eastAsia" w:ascii="Times New Roman" w:hAnsi="Times New Roman" w:cs="Times New Roman"/>
                <w:b w:val="0"/>
                <w:bCs/>
                <w:color w:val="auto"/>
                <w:sz w:val="20"/>
                <w:szCs w:val="20"/>
                <w:lang w:val="en-US" w:eastAsia="zh-CN"/>
              </w:rPr>
              <w:t>研究医生、研究护士、</w:t>
            </w:r>
            <w:r>
              <w:rPr>
                <w:rFonts w:hint="eastAsia" w:ascii="Times New Roman" w:hAnsi="Times New Roman" w:cs="Times New Roman"/>
                <w:b w:val="0"/>
                <w:bCs/>
                <w:color w:val="auto"/>
                <w:sz w:val="20"/>
                <w:szCs w:val="20"/>
                <w:highlight w:val="yellow"/>
                <w:lang w:val="en-US" w:eastAsia="zh-CN"/>
              </w:rPr>
              <w:t>器械管理员</w:t>
            </w:r>
            <w:r>
              <w:rPr>
                <w:rFonts w:hint="eastAsia" w:ascii="Times New Roman" w:hAnsi="Times New Roman" w:cs="Times New Roman"/>
                <w:b w:val="0"/>
                <w:bCs/>
                <w:color w:val="auto"/>
                <w:sz w:val="20"/>
                <w:szCs w:val="20"/>
                <w:lang w:val="en-US" w:eastAsia="zh-CN"/>
              </w:rPr>
              <w:t xml:space="preserve">、科室质控员至CTMS中的研究团队 </w:t>
            </w:r>
            <w:r>
              <w:rPr>
                <w:rFonts w:hint="default" w:ascii="Times New Roman" w:hAnsi="Times New Roman" w:cs="Times New Roman"/>
                <w:b/>
                <w:bCs w:val="0"/>
                <w:color w:val="auto"/>
                <w:sz w:val="20"/>
                <w:szCs w:val="20"/>
              </w:rPr>
              <w:sym w:font="Wingdings 2" w:char="00A3"/>
            </w:r>
            <w:r>
              <w:rPr>
                <w:rFonts w:hint="eastAsia" w:ascii="Times New Roman" w:hAnsi="Times New Roman" w:cs="Times New Roman"/>
                <w:b/>
                <w:bCs w:val="0"/>
                <w:color w:val="auto"/>
                <w:sz w:val="20"/>
                <w:szCs w:val="20"/>
                <w:lang w:val="en-US" w:eastAsia="zh-CN"/>
              </w:rPr>
              <w:t>评价研究者设盲项目或特殊双盲项目严禁添加盲评研究者至CTMS（如适用）</w:t>
            </w:r>
          </w:p>
        </w:tc>
      </w:tr>
      <w:tr w14:paraId="0B7E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1CE924">
            <w:pPr>
              <w:keepNext w:val="0"/>
              <w:keepLines w:val="0"/>
              <w:suppressLineNumbers w:val="0"/>
              <w:spacing w:before="0" w:beforeLines="0" w:beforeAutospacing="0" w:after="0" w:afterLines="0" w:afterAutospacing="0" w:line="360" w:lineRule="exact"/>
              <w:ind w:left="0" w:leftChars="0" w:right="0" w:rightChars="0"/>
              <w:jc w:val="center"/>
              <w:rPr>
                <w:rFonts w:hint="eastAsia" w:ascii="Times New Roman" w:hAnsi="Times New Roman" w:cs="Times New Roman"/>
                <w:b w:val="0"/>
                <w:bCs/>
                <w:color w:val="auto"/>
                <w:sz w:val="20"/>
                <w:szCs w:val="20"/>
                <w:lang w:eastAsia="zh-CN"/>
              </w:rPr>
            </w:pPr>
            <w:r>
              <w:rPr>
                <w:rFonts w:hint="eastAsia" w:ascii="Times New Roman" w:hAnsi="Times New Roman" w:cs="Times New Roman"/>
                <w:b w:val="0"/>
                <w:bCs/>
                <w:color w:val="auto"/>
                <w:sz w:val="20"/>
                <w:szCs w:val="20"/>
                <w:lang w:eastAsia="zh-CN"/>
              </w:rPr>
              <w:t>6</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89D1343">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lang w:eastAsia="zh-CN"/>
              </w:rPr>
            </w:pPr>
            <w:r>
              <w:rPr>
                <w:rFonts w:hint="eastAsia" w:ascii="Times New Roman" w:hAnsi="Times New Roman" w:cs="Times New Roman"/>
                <w:b/>
                <w:bCs w:val="0"/>
                <w:color w:val="auto"/>
                <w:sz w:val="20"/>
                <w:szCs w:val="20"/>
                <w:lang w:eastAsia="zh-CN"/>
              </w:rPr>
              <w:t>【</w:t>
            </w:r>
            <w:r>
              <w:rPr>
                <w:rFonts w:hint="eastAsia" w:ascii="Times New Roman" w:hAnsi="Times New Roman" w:cs="Times New Roman"/>
                <w:b/>
                <w:bCs w:val="0"/>
                <w:color w:val="auto"/>
                <w:sz w:val="20"/>
                <w:szCs w:val="20"/>
                <w:lang w:val="en-US" w:eastAsia="zh-CN"/>
              </w:rPr>
              <w:t>合同审核</w:t>
            </w:r>
            <w:r>
              <w:rPr>
                <w:rFonts w:hint="eastAsia" w:ascii="Times New Roman" w:hAnsi="Times New Roman" w:cs="Times New Roman"/>
                <w:b/>
                <w:bCs w:val="0"/>
                <w:color w:val="auto"/>
                <w:sz w:val="20"/>
                <w:szCs w:val="20"/>
                <w:lang w:eastAsia="zh-CN"/>
              </w:rPr>
              <w:t>】</w:t>
            </w:r>
          </w:p>
          <w:p w14:paraId="5D1334F0">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sym w:font="Wingdings 2" w:char="00A3"/>
            </w:r>
            <w:r>
              <w:rPr>
                <w:rFonts w:hint="eastAsia" w:ascii="Times New Roman" w:hAnsi="Times New Roman" w:cs="Times New Roman"/>
                <w:b w:val="0"/>
                <w:bCs/>
                <w:color w:val="auto"/>
                <w:sz w:val="20"/>
                <w:szCs w:val="20"/>
                <w:lang w:val="en-US" w:eastAsia="zh-CN"/>
              </w:rPr>
              <w:t>盖章版</w:t>
            </w:r>
            <w:r>
              <w:rPr>
                <w:rFonts w:hint="eastAsia" w:ascii="Times New Roman" w:hAnsi="Times New Roman" w:cs="Times New Roman"/>
                <w:b/>
                <w:bCs w:val="0"/>
                <w:color w:val="auto"/>
                <w:sz w:val="20"/>
                <w:szCs w:val="20"/>
                <w:lang w:val="en-US" w:eastAsia="zh-CN"/>
              </w:rPr>
              <w:t>主协议</w:t>
            </w:r>
            <w:r>
              <w:rPr>
                <w:rFonts w:hint="eastAsia" w:ascii="Times New Roman" w:hAnsi="Times New Roman" w:cs="Times New Roman"/>
                <w:b w:val="0"/>
                <w:bCs/>
                <w:color w:val="auto"/>
                <w:sz w:val="20"/>
                <w:szCs w:val="20"/>
                <w:lang w:val="en-US" w:eastAsia="zh-CN"/>
              </w:rPr>
              <w:t>上传</w:t>
            </w:r>
            <w:r>
              <w:rPr>
                <w:rFonts w:hint="default" w:ascii="Times New Roman" w:hAnsi="Times New Roman" w:cs="Times New Roman"/>
                <w:b w:val="0"/>
                <w:bCs/>
                <w:color w:val="auto"/>
                <w:sz w:val="20"/>
                <w:szCs w:val="20"/>
              </w:rPr>
              <w:t>CTMS</w:t>
            </w:r>
            <w:r>
              <w:rPr>
                <w:rFonts w:hint="eastAsia" w:ascii="Times New Roman" w:hAnsi="Times New Roman" w:cs="Times New Roman"/>
                <w:b w:val="0"/>
                <w:bCs/>
                <w:color w:val="auto"/>
                <w:sz w:val="20"/>
                <w:szCs w:val="20"/>
                <w:lang w:val="en-US" w:eastAsia="zh-CN"/>
              </w:rPr>
              <w:t xml:space="preserve"> </w:t>
            </w:r>
            <w:r>
              <w:rPr>
                <w:rFonts w:hint="default" w:ascii="Times New Roman" w:hAnsi="Times New Roman" w:cs="Times New Roman"/>
                <w:b/>
                <w:bCs w:val="0"/>
                <w:color w:val="auto"/>
                <w:sz w:val="20"/>
                <w:szCs w:val="20"/>
              </w:rPr>
              <w:sym w:font="Wingdings 2" w:char="00A3"/>
            </w:r>
            <w:r>
              <w:rPr>
                <w:rFonts w:hint="eastAsia" w:ascii="Times New Roman" w:hAnsi="Times New Roman" w:cs="Times New Roman"/>
                <w:b w:val="0"/>
                <w:bCs/>
                <w:color w:val="auto"/>
                <w:sz w:val="20"/>
                <w:szCs w:val="20"/>
                <w:lang w:val="en-US" w:eastAsia="zh-CN"/>
              </w:rPr>
              <w:t>盖章版</w:t>
            </w:r>
            <w:r>
              <w:rPr>
                <w:rFonts w:hint="eastAsia" w:ascii="Times New Roman" w:hAnsi="Times New Roman" w:cs="Times New Roman"/>
                <w:b/>
                <w:bCs w:val="0"/>
                <w:color w:val="auto"/>
                <w:sz w:val="20"/>
                <w:szCs w:val="20"/>
                <w:lang w:val="en-US" w:eastAsia="zh-CN"/>
              </w:rPr>
              <w:t>CRC协议</w:t>
            </w:r>
            <w:r>
              <w:rPr>
                <w:rFonts w:hint="eastAsia" w:ascii="Times New Roman" w:hAnsi="Times New Roman" w:cs="Times New Roman"/>
                <w:b w:val="0"/>
                <w:bCs/>
                <w:color w:val="auto"/>
                <w:sz w:val="20"/>
                <w:szCs w:val="20"/>
                <w:lang w:val="en-US" w:eastAsia="zh-CN"/>
              </w:rPr>
              <w:t>上传</w:t>
            </w:r>
            <w:r>
              <w:rPr>
                <w:rFonts w:hint="default" w:ascii="Times New Roman" w:hAnsi="Times New Roman" w:cs="Times New Roman"/>
                <w:b w:val="0"/>
                <w:bCs/>
                <w:color w:val="auto"/>
                <w:sz w:val="20"/>
                <w:szCs w:val="20"/>
              </w:rPr>
              <w:t>CTMS</w:t>
            </w:r>
            <w:r>
              <w:rPr>
                <w:rFonts w:hint="eastAsia" w:ascii="Times New Roman" w:hAnsi="Times New Roman" w:cs="Times New Roman"/>
                <w:b/>
                <w:bCs w:val="0"/>
                <w:color w:val="auto"/>
                <w:sz w:val="20"/>
                <w:szCs w:val="20"/>
                <w:lang w:eastAsia="zh-CN"/>
              </w:rPr>
              <w:t>（</w:t>
            </w:r>
            <w:r>
              <w:rPr>
                <w:rFonts w:hint="eastAsia" w:ascii="Times New Roman" w:hAnsi="Times New Roman" w:cs="Times New Roman"/>
                <w:b/>
                <w:bCs w:val="0"/>
                <w:color w:val="auto"/>
                <w:sz w:val="20"/>
                <w:szCs w:val="20"/>
                <w:lang w:val="en-US" w:eastAsia="zh-CN"/>
              </w:rPr>
              <w:t>CRC协议未完成签署不得预约启动会，严禁CRC未授权留痕</w:t>
            </w:r>
            <w:r>
              <w:rPr>
                <w:rFonts w:hint="eastAsia" w:ascii="Times New Roman" w:hAnsi="Times New Roman" w:cs="Times New Roman"/>
                <w:b/>
                <w:bCs w:val="0"/>
                <w:color w:val="auto"/>
                <w:sz w:val="20"/>
                <w:szCs w:val="20"/>
                <w:lang w:eastAsia="zh-CN"/>
              </w:rPr>
              <w:t>）</w:t>
            </w:r>
          </w:p>
        </w:tc>
      </w:tr>
      <w:tr w14:paraId="2DDE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5AFC839">
            <w:pPr>
              <w:spacing w:beforeLines="0" w:afterLines="0" w:line="288" w:lineRule="auto"/>
              <w:jc w:val="left"/>
              <w:rPr>
                <w:rFonts w:hint="default" w:ascii="Times New Roman" w:hAnsi="Times New Roman" w:cs="Times New Roman"/>
                <w:b w:val="0"/>
                <w:bCs/>
                <w:color w:val="auto"/>
                <w:sz w:val="20"/>
                <w:szCs w:val="20"/>
              </w:rPr>
            </w:pPr>
            <w:r>
              <w:rPr>
                <w:rFonts w:hint="default" w:ascii="Times New Roman" w:hAnsi="Times New Roman" w:cs="Times New Roman"/>
                <w:b/>
                <w:bCs w:val="0"/>
                <w:color w:val="auto"/>
                <w:sz w:val="20"/>
                <w:szCs w:val="20"/>
              </w:rPr>
              <w:t>四、启动会前文件上传</w:t>
            </w:r>
          </w:p>
        </w:tc>
      </w:tr>
      <w:tr w14:paraId="7D3C7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1A61F6">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1</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3DEFB40">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sym w:font="Wingdings 2" w:char="00A3"/>
            </w:r>
            <w:r>
              <w:rPr>
                <w:rFonts w:hint="eastAsia" w:ascii="Times New Roman" w:hAnsi="Times New Roman" w:cs="Times New Roman"/>
                <w:b w:val="0"/>
                <w:bCs/>
                <w:color w:val="auto"/>
                <w:sz w:val="20"/>
                <w:szCs w:val="20"/>
                <w:lang w:val="en-US" w:eastAsia="zh-CN"/>
              </w:rPr>
              <w:t>启动前质控前，请完成【</w:t>
            </w:r>
            <w:r>
              <w:rPr>
                <w:rFonts w:hint="default" w:ascii="Times New Roman" w:hAnsi="Times New Roman" w:cs="Times New Roman"/>
                <w:b/>
                <w:bCs w:val="0"/>
                <w:color w:val="auto"/>
                <w:sz w:val="20"/>
                <w:szCs w:val="20"/>
              </w:rPr>
              <w:t>CTMS启动会前文件</w:t>
            </w:r>
            <w:r>
              <w:rPr>
                <w:rFonts w:hint="eastAsia" w:ascii="Times New Roman" w:hAnsi="Times New Roman" w:cs="Times New Roman"/>
                <w:b/>
                <w:bCs w:val="0"/>
                <w:color w:val="auto"/>
                <w:sz w:val="20"/>
                <w:szCs w:val="20"/>
                <w:lang w:val="en-US" w:eastAsia="zh-CN"/>
              </w:rPr>
              <w:t>上传</w:t>
            </w:r>
            <w:r>
              <w:rPr>
                <w:rFonts w:hint="eastAsia" w:ascii="Times New Roman" w:hAnsi="Times New Roman" w:cs="Times New Roman"/>
                <w:b w:val="0"/>
                <w:bCs/>
                <w:color w:val="auto"/>
                <w:sz w:val="20"/>
                <w:szCs w:val="20"/>
                <w:lang w:eastAsia="zh-CN"/>
              </w:rPr>
              <w:t>】</w:t>
            </w:r>
          </w:p>
        </w:tc>
      </w:tr>
      <w:tr w14:paraId="5B12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9C9EB6">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lang w:val="en-US" w:eastAsia="zh-CN"/>
              </w:rPr>
              <w:t>2</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85EBD95">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bCs w:val="0"/>
                <w:color w:val="auto"/>
                <w:sz w:val="20"/>
                <w:szCs w:val="20"/>
                <w:highlight w:val="none"/>
                <w:lang w:val="en-US" w:eastAsia="zh-CN"/>
              </w:rPr>
            </w:pPr>
            <w:r>
              <w:rPr>
                <w:rFonts w:hint="eastAsia" w:ascii="Times New Roman" w:hAnsi="Times New Roman" w:cs="Times New Roman"/>
                <w:b/>
                <w:bCs w:val="0"/>
                <w:color w:val="auto"/>
                <w:sz w:val="20"/>
                <w:szCs w:val="20"/>
                <w:highlight w:val="none"/>
                <w:lang w:val="en-US" w:eastAsia="zh-CN"/>
              </w:rPr>
              <w:t>【授权分工表注意事项】</w:t>
            </w:r>
          </w:p>
          <w:p w14:paraId="1CFC654A">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首次承接项目的PI/Sub-I是否来机构完成了学习</w:t>
            </w:r>
          </w:p>
          <w:p w14:paraId="363748D5">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主次要疗效评估涉及外科室人员参与的，需授权外科室研究者（如：超声科，影像等），并将评估过程电子资料刻盘保存</w:t>
            </w:r>
          </w:p>
          <w:p w14:paraId="3F21532C">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授权分工表职责内容请调整至第1页最下方，研究医生、研究护士至少授权2人</w:t>
            </w:r>
          </w:p>
          <w:p w14:paraId="02B3F9F9">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CRF的审核和签</w:t>
            </w:r>
            <w:r>
              <w:rPr>
                <w:rFonts w:hint="eastAsia" w:ascii="Times New Roman" w:hAnsi="Times New Roman" w:cs="Times New Roman"/>
                <w:b w:val="0"/>
                <w:bCs/>
                <w:strike w:val="0"/>
                <w:color w:val="auto"/>
                <w:sz w:val="20"/>
                <w:szCs w:val="20"/>
                <w:highlight w:val="none"/>
                <w:lang w:val="en-US" w:eastAsia="zh-CN"/>
              </w:rPr>
              <w:t>字为PI职责，</w:t>
            </w:r>
            <w:r>
              <w:rPr>
                <w:rFonts w:hint="eastAsia" w:ascii="Times New Roman" w:hAnsi="Times New Roman" w:cs="Times New Roman"/>
                <w:b w:val="0"/>
                <w:bCs/>
                <w:color w:val="auto"/>
                <w:sz w:val="20"/>
                <w:szCs w:val="20"/>
                <w:highlight w:val="none"/>
                <w:lang w:val="en-US" w:eastAsia="zh-CN"/>
              </w:rPr>
              <w:t>请勿授权给SUB-I和其他研究者</w:t>
            </w:r>
          </w:p>
          <w:p w14:paraId="3AA228D2">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需授权科室质控员进行项目质控</w:t>
            </w:r>
            <w:bookmarkStart w:id="0" w:name="_GoBack"/>
            <w:bookmarkEnd w:id="0"/>
          </w:p>
          <w:p w14:paraId="703771BD">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严禁授权CRC进行参与医学相关操作和判断，如试验参与者随访、SAE上报、随机系统操作、</w:t>
            </w:r>
            <w:r>
              <w:rPr>
                <w:rFonts w:hint="eastAsia" w:ascii="Times New Roman" w:hAnsi="Times New Roman" w:cs="Times New Roman"/>
                <w:b w:val="0"/>
                <w:bCs/>
                <w:color w:val="auto"/>
                <w:sz w:val="20"/>
                <w:szCs w:val="20"/>
                <w:highlight w:val="yellow"/>
                <w:lang w:val="en-US" w:eastAsia="zh-CN"/>
              </w:rPr>
              <w:t>试验/对照器械接收</w:t>
            </w:r>
            <w:r>
              <w:rPr>
                <w:rFonts w:hint="eastAsia" w:ascii="Times New Roman" w:hAnsi="Times New Roman" w:cs="Times New Roman"/>
                <w:b w:val="0"/>
                <w:bCs/>
                <w:strike w:val="0"/>
                <w:color w:val="auto"/>
                <w:sz w:val="20"/>
                <w:szCs w:val="20"/>
                <w:highlight w:val="yellow"/>
                <w:lang w:val="en-US" w:eastAsia="zh-CN"/>
              </w:rPr>
              <w:t>清点</w:t>
            </w:r>
            <w:r>
              <w:rPr>
                <w:rFonts w:hint="eastAsia" w:ascii="Times New Roman" w:hAnsi="Times New Roman" w:cs="Times New Roman"/>
                <w:b w:val="0"/>
                <w:bCs/>
                <w:color w:val="auto"/>
                <w:sz w:val="20"/>
                <w:szCs w:val="20"/>
                <w:highlight w:val="none"/>
                <w:lang w:val="en-US" w:eastAsia="zh-CN"/>
              </w:rPr>
              <w:t>、生物样本采集、填写/</w:t>
            </w:r>
            <w:r>
              <w:rPr>
                <w:rFonts w:hint="default" w:ascii="Times New Roman" w:hAnsi="Times New Roman" w:cs="Times New Roman" w:eastAsiaTheme="majorEastAsia"/>
                <w:strike w:val="0"/>
                <w:dstrike w:val="0"/>
                <w:color w:val="auto"/>
                <w:sz w:val="21"/>
                <w:szCs w:val="21"/>
                <w:highlight w:val="none"/>
                <w:lang w:val="en-US" w:eastAsia="zh-CN"/>
              </w:rPr>
              <w:t>誊抄医学相关表格（如肌酐清除率）</w:t>
            </w:r>
            <w:r>
              <w:rPr>
                <w:rFonts w:hint="eastAsia" w:ascii="Times New Roman" w:hAnsi="Times New Roman" w:cs="Times New Roman"/>
                <w:b w:val="0"/>
                <w:bCs/>
                <w:color w:val="auto"/>
                <w:sz w:val="20"/>
                <w:szCs w:val="20"/>
                <w:highlight w:val="none"/>
                <w:lang w:val="en-US" w:eastAsia="zh-CN"/>
              </w:rPr>
              <w:t>等</w:t>
            </w:r>
          </w:p>
          <w:p w14:paraId="589CB589">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CRC需授权文件/物资管理、伦理委员会文件递交、CRF填写/修改/</w:t>
            </w:r>
            <w:r>
              <w:rPr>
                <w:rFonts w:hint="eastAsia" w:ascii="Times New Roman" w:hAnsi="Times New Roman" w:cs="Times New Roman"/>
                <w:b w:val="0"/>
                <w:bCs/>
                <w:color w:val="FF0000"/>
                <w:sz w:val="20"/>
                <w:szCs w:val="20"/>
                <w:highlight w:val="none"/>
                <w:lang w:val="en-US" w:eastAsia="zh-CN"/>
              </w:rPr>
              <w:t>非医学相关</w:t>
            </w:r>
            <w:r>
              <w:rPr>
                <w:rFonts w:hint="eastAsia" w:ascii="Times New Roman" w:hAnsi="Times New Roman" w:cs="Times New Roman"/>
                <w:b w:val="0"/>
                <w:bCs/>
                <w:color w:val="auto"/>
                <w:sz w:val="20"/>
                <w:szCs w:val="20"/>
                <w:highlight w:val="none"/>
                <w:lang w:val="en-US" w:eastAsia="zh-CN"/>
              </w:rPr>
              <w:t>质疑解答、</w:t>
            </w:r>
            <w:r>
              <w:rPr>
                <w:rFonts w:hint="eastAsia" w:ascii="Times New Roman" w:hAnsi="Times New Roman" w:cs="Times New Roman"/>
                <w:b w:val="0"/>
                <w:bCs/>
                <w:color w:val="auto"/>
                <w:sz w:val="20"/>
                <w:szCs w:val="20"/>
                <w:highlight w:val="yellow"/>
                <w:lang w:val="en-US" w:eastAsia="zh-CN"/>
              </w:rPr>
              <w:t>器械转运（如适用）</w:t>
            </w:r>
            <w:r>
              <w:rPr>
                <w:rFonts w:hint="eastAsia" w:ascii="Times New Roman" w:hAnsi="Times New Roman" w:cs="Times New Roman"/>
                <w:b w:val="0"/>
                <w:bCs/>
                <w:color w:val="auto"/>
                <w:sz w:val="20"/>
                <w:szCs w:val="20"/>
                <w:highlight w:val="none"/>
                <w:lang w:val="en-US" w:eastAsia="zh-CN"/>
              </w:rPr>
              <w:t>、生物样本处理与储存、包装运输/温湿度记录（如适用）、影像数据上传（如适用）</w:t>
            </w:r>
          </w:p>
          <w:p w14:paraId="6A7048D0">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FF0000"/>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strike w:val="0"/>
                <w:color w:val="auto"/>
                <w:sz w:val="20"/>
                <w:szCs w:val="20"/>
                <w:highlight w:val="none"/>
                <w:lang w:val="en-US" w:eastAsia="zh-CN"/>
              </w:rPr>
              <w:t>需</w:t>
            </w:r>
            <w:r>
              <w:rPr>
                <w:rFonts w:hint="eastAsia" w:ascii="Times New Roman" w:hAnsi="Times New Roman" w:cs="Times New Roman"/>
                <w:b w:val="0"/>
                <w:bCs/>
                <w:color w:val="auto"/>
                <w:sz w:val="20"/>
                <w:szCs w:val="20"/>
                <w:highlight w:val="none"/>
                <w:lang w:val="en-US" w:eastAsia="zh-CN"/>
              </w:rPr>
              <w:t>授权研究护士进行生命体征测量、身高体重测量（如适用）；若不涉及外送样本仅门诊住院常规采血不用授权研究护士进行生物样本采集；</w:t>
            </w:r>
            <w:r>
              <w:rPr>
                <w:rFonts w:hint="eastAsia" w:ascii="Times New Roman" w:hAnsi="Times New Roman" w:cs="Times New Roman"/>
                <w:b w:val="0"/>
                <w:bCs/>
                <w:color w:val="FF0000"/>
                <w:sz w:val="20"/>
                <w:szCs w:val="20"/>
                <w:highlight w:val="none"/>
                <w:lang w:val="en-US" w:eastAsia="zh-CN"/>
              </w:rPr>
              <w:t>不得授权研究护士进行体格检查</w:t>
            </w:r>
          </w:p>
          <w:p w14:paraId="7CBE3272">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sz w:val="20"/>
                <w:szCs w:val="20"/>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strike w:val="0"/>
                <w:color w:val="auto"/>
                <w:sz w:val="20"/>
                <w:szCs w:val="20"/>
                <w:highlight w:val="none"/>
                <w:lang w:val="en-US" w:eastAsia="zh-CN"/>
              </w:rPr>
              <w:t>需</w:t>
            </w:r>
            <w:r>
              <w:rPr>
                <w:rFonts w:hint="eastAsia" w:ascii="Times New Roman" w:hAnsi="Times New Roman" w:cs="Times New Roman"/>
                <w:b w:val="0"/>
                <w:bCs/>
                <w:color w:val="auto"/>
                <w:sz w:val="20"/>
                <w:szCs w:val="20"/>
                <w:highlight w:val="none"/>
                <w:lang w:val="en-US" w:eastAsia="zh-CN"/>
              </w:rPr>
              <w:t>授权研究医生进行AE/SAE评估和记录，SAE上报，</w:t>
            </w:r>
            <w:r>
              <w:rPr>
                <w:rFonts w:hint="eastAsia" w:ascii="Times New Roman" w:hAnsi="Times New Roman" w:cs="Times New Roman"/>
                <w:b w:val="0"/>
                <w:bCs/>
                <w:color w:val="FF0000"/>
                <w:sz w:val="20"/>
                <w:szCs w:val="20"/>
                <w:highlight w:val="none"/>
                <w:lang w:val="en-US" w:eastAsia="zh-CN"/>
              </w:rPr>
              <w:t>体格检查</w:t>
            </w:r>
            <w:r>
              <w:rPr>
                <w:rFonts w:hint="eastAsia" w:ascii="Times New Roman" w:hAnsi="Times New Roman" w:cs="Times New Roman"/>
                <w:b w:val="0"/>
                <w:bCs/>
                <w:color w:val="auto"/>
                <w:sz w:val="20"/>
                <w:szCs w:val="20"/>
                <w:highlight w:val="none"/>
                <w:lang w:val="en-US" w:eastAsia="zh-CN"/>
              </w:rPr>
              <w:t>，医学评估（如适用）</w:t>
            </w:r>
          </w:p>
        </w:tc>
      </w:tr>
      <w:tr w14:paraId="6606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485D2E">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lang w:val="en-US" w:eastAsia="zh-CN"/>
              </w:rPr>
              <w:t>3</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8E7A1D3">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lang w:val="en-US" w:eastAsia="zh-CN"/>
              </w:rPr>
              <w:t>【</w:t>
            </w:r>
            <w:r>
              <w:rPr>
                <w:rFonts w:hint="eastAsia" w:ascii="Times New Roman" w:hAnsi="Times New Roman" w:cs="Times New Roman"/>
                <w:b/>
                <w:bCs w:val="0"/>
                <w:color w:val="auto"/>
                <w:sz w:val="20"/>
                <w:szCs w:val="20"/>
                <w:lang w:val="en-US" w:eastAsia="zh-CN"/>
              </w:rPr>
              <w:t>病历书写要点</w:t>
            </w:r>
            <w:r>
              <w:rPr>
                <w:rFonts w:hint="eastAsia" w:ascii="Times New Roman" w:hAnsi="Times New Roman" w:cs="Times New Roman"/>
                <w:b w:val="0"/>
                <w:bCs/>
                <w:color w:val="auto"/>
                <w:sz w:val="20"/>
                <w:szCs w:val="20"/>
                <w:lang w:val="en-US" w:eastAsia="zh-CN"/>
              </w:rPr>
              <w:t>】</w:t>
            </w:r>
            <w:r>
              <w:rPr>
                <w:rFonts w:hint="default" w:ascii="Times New Roman" w:hAnsi="Times New Roman" w:cs="Times New Roman"/>
                <w:b w:val="0"/>
                <w:bCs/>
                <w:color w:val="auto"/>
                <w:sz w:val="20"/>
                <w:szCs w:val="20"/>
              </w:rPr>
              <w:sym w:font="Wingdings 2" w:char="00A3"/>
            </w:r>
            <w:r>
              <w:rPr>
                <w:rFonts w:hint="default" w:ascii="Times New Roman" w:hAnsi="Times New Roman" w:cs="Times New Roman"/>
                <w:b w:val="0"/>
                <w:bCs/>
                <w:color w:val="auto"/>
                <w:sz w:val="20"/>
                <w:szCs w:val="20"/>
                <w:lang w:val="en-US" w:eastAsia="zh-CN"/>
              </w:rPr>
              <w:t>启动前项目组</w:t>
            </w:r>
            <w:r>
              <w:rPr>
                <w:rFonts w:hint="eastAsia" w:ascii="Times New Roman" w:hAnsi="Times New Roman" w:cs="Times New Roman"/>
                <w:b w:val="0"/>
                <w:bCs/>
                <w:color w:val="auto"/>
                <w:sz w:val="20"/>
                <w:szCs w:val="20"/>
                <w:lang w:val="en-US" w:eastAsia="zh-CN"/>
              </w:rPr>
              <w:t>需与拟授权研究医生</w:t>
            </w:r>
            <w:r>
              <w:rPr>
                <w:rFonts w:hint="default" w:ascii="Times New Roman" w:hAnsi="Times New Roman" w:cs="Times New Roman"/>
                <w:b w:val="0"/>
                <w:bCs/>
                <w:color w:val="auto"/>
                <w:sz w:val="20"/>
                <w:szCs w:val="20"/>
                <w:lang w:val="en-US" w:eastAsia="zh-CN"/>
              </w:rPr>
              <w:t>仔细审核并确认</w:t>
            </w:r>
          </w:p>
        </w:tc>
      </w:tr>
      <w:tr w14:paraId="74A4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E16A9E">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lang w:val="en-US" w:eastAsia="zh-CN"/>
              </w:rPr>
              <w:t>4</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A7BFAF7">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default" w:ascii="Times New Roman" w:hAnsi="Times New Roman" w:cs="Times New Roman" w:eastAsiaTheme="minorEastAsia"/>
                <w:b w:val="0"/>
                <w:bCs/>
                <w:color w:val="auto"/>
                <w:sz w:val="20"/>
                <w:szCs w:val="20"/>
                <w:lang w:val="en-US" w:eastAsia="zh-CN"/>
              </w:rPr>
            </w:pPr>
            <w:r>
              <w:rPr>
                <w:rFonts w:hint="eastAsia" w:ascii="Times New Roman" w:hAnsi="Times New Roman" w:cs="Times New Roman"/>
                <w:b w:val="0"/>
                <w:bCs/>
                <w:color w:val="auto"/>
                <w:sz w:val="20"/>
                <w:szCs w:val="20"/>
                <w:lang w:val="en-US" w:eastAsia="zh-CN"/>
              </w:rPr>
              <w:t>【</w:t>
            </w:r>
            <w:r>
              <w:rPr>
                <w:rFonts w:hint="eastAsia" w:ascii="Times New Roman" w:hAnsi="Times New Roman" w:cs="Times New Roman"/>
                <w:b/>
                <w:bCs w:val="0"/>
                <w:color w:val="auto"/>
                <w:sz w:val="20"/>
                <w:szCs w:val="20"/>
                <w:lang w:val="en-US" w:eastAsia="zh-CN"/>
              </w:rPr>
              <w:t>试验参与者日记卡</w:t>
            </w:r>
            <w:r>
              <w:rPr>
                <w:rFonts w:hint="eastAsia" w:ascii="Times New Roman" w:hAnsi="Times New Roman" w:cs="Times New Roman"/>
                <w:b w:val="0"/>
                <w:bCs/>
                <w:color w:val="auto"/>
                <w:sz w:val="20"/>
                <w:szCs w:val="20"/>
                <w:lang w:val="en-US" w:eastAsia="zh-CN"/>
              </w:rPr>
              <w:t>】</w:t>
            </w:r>
            <w:r>
              <w:rPr>
                <w:rFonts w:hint="default" w:ascii="Times New Roman" w:hAnsi="Times New Roman" w:cs="Times New Roman"/>
                <w:b/>
                <w:bCs w:val="0"/>
                <w:color w:val="auto"/>
                <w:sz w:val="20"/>
                <w:szCs w:val="20"/>
              </w:rPr>
              <w:sym w:font="Wingdings 2" w:char="00A3"/>
            </w:r>
            <w:r>
              <w:rPr>
                <w:rFonts w:hint="eastAsia" w:ascii="Times New Roman" w:hAnsi="Times New Roman" w:cs="Times New Roman"/>
                <w:b/>
                <w:bCs w:val="0"/>
                <w:color w:val="auto"/>
                <w:sz w:val="20"/>
                <w:szCs w:val="20"/>
                <w:lang w:val="en-US" w:eastAsia="zh-CN"/>
              </w:rPr>
              <w:t>不适用，如勾选无需填写下方内容</w:t>
            </w:r>
          </w:p>
          <w:p w14:paraId="6B326F75">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default" w:ascii="Times New Roman" w:hAnsi="Times New Roman" w:cs="Times New Roman"/>
                <w:b w:val="0"/>
                <w:bCs/>
                <w:color w:val="auto"/>
                <w:sz w:val="20"/>
                <w:szCs w:val="20"/>
                <w:lang w:val="en-US" w:eastAsia="zh-CN"/>
              </w:rPr>
            </w:pPr>
            <w:r>
              <w:rPr>
                <w:rFonts w:hint="eastAsia" w:ascii="Times New Roman" w:hAnsi="Times New Roman" w:cs="Times New Roman"/>
                <w:b w:val="0"/>
                <w:bCs/>
                <w:color w:val="auto"/>
                <w:sz w:val="20"/>
                <w:szCs w:val="20"/>
                <w:lang w:val="en-US" w:eastAsia="zh-CN"/>
              </w:rPr>
              <w:t>（1）是否</w:t>
            </w:r>
            <w:r>
              <w:rPr>
                <w:rFonts w:hint="default" w:ascii="Times New Roman" w:hAnsi="Times New Roman" w:cs="Times New Roman"/>
                <w:b w:val="0"/>
                <w:bCs/>
                <w:color w:val="auto"/>
                <w:sz w:val="20"/>
                <w:szCs w:val="20"/>
                <w:lang w:val="en-US" w:eastAsia="zh-CN"/>
              </w:rPr>
              <w:t>设计</w:t>
            </w:r>
            <w:r>
              <w:rPr>
                <w:rFonts w:hint="eastAsia" w:ascii="Times New Roman" w:hAnsi="Times New Roman" w:cs="Times New Roman"/>
                <w:b w:val="0"/>
                <w:bCs/>
                <w:color w:val="auto"/>
                <w:sz w:val="20"/>
                <w:szCs w:val="20"/>
                <w:lang w:val="en-US" w:eastAsia="zh-CN"/>
              </w:rPr>
              <w:t>试验参与者</w:t>
            </w:r>
            <w:r>
              <w:rPr>
                <w:rFonts w:hint="default" w:ascii="Times New Roman" w:hAnsi="Times New Roman" w:cs="Times New Roman"/>
                <w:b w:val="0"/>
                <w:bCs/>
                <w:color w:val="auto"/>
                <w:sz w:val="20"/>
                <w:szCs w:val="20"/>
                <w:lang w:val="en-US" w:eastAsia="zh-CN"/>
              </w:rPr>
              <w:t>本人和研究者</w:t>
            </w:r>
            <w:r>
              <w:rPr>
                <w:rFonts w:hint="eastAsia" w:ascii="Times New Roman" w:hAnsi="Times New Roman" w:cs="Times New Roman"/>
                <w:b w:val="0"/>
                <w:bCs/>
                <w:color w:val="auto"/>
                <w:sz w:val="20"/>
                <w:szCs w:val="20"/>
                <w:lang w:val="en-US" w:eastAsia="zh-CN"/>
              </w:rPr>
              <w:t xml:space="preserve">签字及日期处 </w:t>
            </w:r>
            <w:r>
              <w:rPr>
                <w:rFonts w:hint="default" w:ascii="Times New Roman" w:hAnsi="Times New Roman" w:cs="Times New Roman"/>
                <w:b w:val="0"/>
                <w:bCs/>
                <w:color w:val="auto"/>
                <w:sz w:val="20"/>
                <w:szCs w:val="20"/>
              </w:rPr>
              <w:sym w:font="Wingdings 2" w:char="00A3"/>
            </w:r>
            <w:r>
              <w:rPr>
                <w:rFonts w:hint="eastAsia" w:ascii="Times New Roman" w:hAnsi="Times New Roman" w:cs="Times New Roman"/>
                <w:b w:val="0"/>
                <w:bCs/>
                <w:color w:val="auto"/>
                <w:sz w:val="20"/>
                <w:szCs w:val="20"/>
                <w:lang w:val="en-US" w:eastAsia="zh-CN"/>
              </w:rPr>
              <w:t>是 备注</w:t>
            </w:r>
            <w:r>
              <w:rPr>
                <w:rFonts w:hint="eastAsia" w:ascii="Times New Roman" w:hAnsi="Times New Roman" w:cs="Times New Roman"/>
                <w:b w:val="0"/>
                <w:bCs/>
                <w:color w:val="auto"/>
                <w:sz w:val="20"/>
                <w:szCs w:val="20"/>
                <w:u w:val="single"/>
                <w:lang w:val="en-US" w:eastAsia="zh-CN"/>
              </w:rPr>
              <w:t xml:space="preserve">              </w:t>
            </w:r>
          </w:p>
          <w:p w14:paraId="7F495CEA">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eastAsia" w:ascii="Times New Roman" w:hAnsi="Times New Roman" w:cs="Times New Roman"/>
                <w:b w:val="0"/>
                <w:bCs/>
                <w:color w:val="auto"/>
                <w:sz w:val="20"/>
                <w:szCs w:val="20"/>
                <w:u w:val="single"/>
                <w:lang w:val="en-US" w:eastAsia="zh-CN"/>
              </w:rPr>
            </w:pPr>
            <w:r>
              <w:rPr>
                <w:rFonts w:hint="eastAsia" w:ascii="Times New Roman" w:hAnsi="Times New Roman" w:cs="Times New Roman"/>
                <w:b w:val="0"/>
                <w:bCs/>
                <w:color w:val="auto"/>
                <w:sz w:val="20"/>
                <w:szCs w:val="20"/>
                <w:lang w:val="en-US" w:eastAsia="zh-CN"/>
              </w:rPr>
              <w:t>（2）是否</w:t>
            </w:r>
            <w:r>
              <w:rPr>
                <w:rFonts w:hint="default" w:ascii="Times New Roman" w:hAnsi="Times New Roman" w:cs="Times New Roman"/>
                <w:b w:val="0"/>
                <w:bCs/>
                <w:color w:val="auto"/>
                <w:sz w:val="20"/>
                <w:szCs w:val="20"/>
                <w:lang w:val="en-US" w:eastAsia="zh-CN"/>
              </w:rPr>
              <w:t>设计</w:t>
            </w:r>
            <w:r>
              <w:rPr>
                <w:rFonts w:hint="eastAsia" w:ascii="Times New Roman" w:hAnsi="Times New Roman" w:cs="Times New Roman"/>
                <w:b w:val="0"/>
                <w:bCs/>
                <w:color w:val="auto"/>
                <w:sz w:val="20"/>
                <w:szCs w:val="20"/>
                <w:lang w:val="en-US" w:eastAsia="zh-CN"/>
              </w:rPr>
              <w:t>试验参与者</w:t>
            </w:r>
            <w:r>
              <w:rPr>
                <w:rFonts w:hint="default" w:ascii="Times New Roman" w:hAnsi="Times New Roman" w:cs="Times New Roman"/>
                <w:b w:val="0"/>
                <w:bCs/>
                <w:color w:val="auto"/>
                <w:sz w:val="20"/>
                <w:szCs w:val="20"/>
                <w:lang w:val="en-US" w:eastAsia="zh-CN"/>
              </w:rPr>
              <w:t>记录不适和异常情况</w:t>
            </w:r>
            <w:r>
              <w:rPr>
                <w:rFonts w:hint="eastAsia" w:ascii="Times New Roman" w:hAnsi="Times New Roman" w:cs="Times New Roman"/>
                <w:b w:val="0"/>
                <w:bCs/>
                <w:color w:val="auto"/>
                <w:sz w:val="20"/>
                <w:szCs w:val="20"/>
                <w:lang w:val="en-US" w:eastAsia="zh-CN"/>
              </w:rPr>
              <w:t xml:space="preserve"> </w:t>
            </w:r>
            <w:r>
              <w:rPr>
                <w:rFonts w:hint="default" w:ascii="Times New Roman" w:hAnsi="Times New Roman" w:cs="Times New Roman"/>
                <w:b w:val="0"/>
                <w:bCs/>
                <w:color w:val="auto"/>
                <w:sz w:val="20"/>
                <w:szCs w:val="20"/>
              </w:rPr>
              <w:sym w:font="Wingdings 2" w:char="00A3"/>
            </w:r>
            <w:r>
              <w:rPr>
                <w:rFonts w:hint="eastAsia" w:ascii="Times New Roman" w:hAnsi="Times New Roman" w:cs="Times New Roman"/>
                <w:b w:val="0"/>
                <w:bCs/>
                <w:color w:val="auto"/>
                <w:sz w:val="20"/>
                <w:szCs w:val="20"/>
                <w:lang w:val="en-US" w:eastAsia="zh-CN"/>
              </w:rPr>
              <w:t>是 备注</w:t>
            </w:r>
            <w:r>
              <w:rPr>
                <w:rFonts w:hint="eastAsia" w:ascii="Times New Roman" w:hAnsi="Times New Roman" w:cs="Times New Roman"/>
                <w:b w:val="0"/>
                <w:bCs/>
                <w:color w:val="auto"/>
                <w:sz w:val="20"/>
                <w:szCs w:val="20"/>
                <w:u w:val="single"/>
                <w:lang w:val="en-US" w:eastAsia="zh-CN"/>
              </w:rPr>
              <w:t xml:space="preserve">              </w:t>
            </w:r>
          </w:p>
          <w:p w14:paraId="4A48FF24">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eastAsia" w:ascii="Times New Roman" w:hAnsi="Times New Roman" w:cs="Times New Roman"/>
                <w:b w:val="0"/>
                <w:bCs/>
                <w:color w:val="auto"/>
                <w:sz w:val="20"/>
                <w:szCs w:val="20"/>
                <w:u w:val="single"/>
                <w:lang w:val="en-US" w:eastAsia="zh-CN"/>
              </w:rPr>
            </w:pPr>
            <w:r>
              <w:rPr>
                <w:rFonts w:hint="eastAsia" w:ascii="Times New Roman" w:hAnsi="Times New Roman" w:cs="Times New Roman"/>
                <w:b w:val="0"/>
                <w:bCs/>
                <w:color w:val="auto"/>
                <w:sz w:val="20"/>
                <w:szCs w:val="20"/>
                <w:lang w:val="en-US" w:eastAsia="zh-CN"/>
              </w:rPr>
              <w:t>（3）是否</w:t>
            </w:r>
            <w:r>
              <w:rPr>
                <w:rFonts w:hint="default" w:ascii="Times New Roman" w:hAnsi="Times New Roman" w:cs="Times New Roman"/>
                <w:b w:val="0"/>
                <w:bCs/>
                <w:color w:val="auto"/>
                <w:sz w:val="20"/>
                <w:szCs w:val="20"/>
                <w:lang w:val="en-US" w:eastAsia="zh-CN"/>
              </w:rPr>
              <w:t>设计</w:t>
            </w:r>
            <w:r>
              <w:rPr>
                <w:rFonts w:hint="eastAsia" w:ascii="Times New Roman" w:hAnsi="Times New Roman" w:cs="Times New Roman"/>
                <w:b w:val="0"/>
                <w:bCs/>
                <w:color w:val="auto"/>
                <w:sz w:val="20"/>
                <w:szCs w:val="20"/>
                <w:lang w:val="en-US" w:eastAsia="zh-CN"/>
              </w:rPr>
              <w:t>试验参与者</w:t>
            </w:r>
            <w:r>
              <w:rPr>
                <w:rFonts w:hint="default" w:ascii="Times New Roman" w:hAnsi="Times New Roman" w:cs="Times New Roman"/>
                <w:b w:val="0"/>
                <w:bCs/>
                <w:color w:val="auto"/>
                <w:sz w:val="20"/>
                <w:szCs w:val="20"/>
                <w:lang w:val="en-US" w:eastAsia="zh-CN"/>
              </w:rPr>
              <w:t>记录</w:t>
            </w:r>
            <w:r>
              <w:rPr>
                <w:rFonts w:hint="eastAsia" w:ascii="Times New Roman" w:hAnsi="Times New Roman" w:cs="Times New Roman"/>
                <w:b w:val="0"/>
                <w:bCs/>
                <w:color w:val="auto"/>
                <w:sz w:val="20"/>
                <w:szCs w:val="20"/>
                <w:lang w:val="en-US" w:eastAsia="zh-CN"/>
              </w:rPr>
              <w:t xml:space="preserve">合并用药情况 </w:t>
            </w:r>
            <w:r>
              <w:rPr>
                <w:rFonts w:hint="default" w:ascii="Times New Roman" w:hAnsi="Times New Roman" w:cs="Times New Roman"/>
                <w:b w:val="0"/>
                <w:bCs/>
                <w:color w:val="auto"/>
                <w:sz w:val="20"/>
                <w:szCs w:val="20"/>
              </w:rPr>
              <w:sym w:font="Wingdings 2" w:char="00A3"/>
            </w:r>
            <w:r>
              <w:rPr>
                <w:rFonts w:hint="eastAsia" w:ascii="Times New Roman" w:hAnsi="Times New Roman" w:cs="Times New Roman"/>
                <w:b w:val="0"/>
                <w:bCs/>
                <w:color w:val="auto"/>
                <w:sz w:val="20"/>
                <w:szCs w:val="20"/>
                <w:lang w:val="en-US" w:eastAsia="zh-CN"/>
              </w:rPr>
              <w:t>是   备注</w:t>
            </w:r>
            <w:r>
              <w:rPr>
                <w:rFonts w:hint="eastAsia" w:ascii="Times New Roman" w:hAnsi="Times New Roman" w:cs="Times New Roman"/>
                <w:b w:val="0"/>
                <w:bCs/>
                <w:color w:val="auto"/>
                <w:sz w:val="20"/>
                <w:szCs w:val="20"/>
                <w:u w:val="single"/>
                <w:lang w:val="en-US" w:eastAsia="zh-CN"/>
              </w:rPr>
              <w:t xml:space="preserve">              </w:t>
            </w:r>
          </w:p>
          <w:p w14:paraId="34C56826">
            <w:pPr>
              <w:keepNext w:val="0"/>
              <w:keepLines w:val="0"/>
              <w:numPr>
                <w:ilvl w:val="-1"/>
                <w:numId w:val="0"/>
              </w:numPr>
              <w:suppressLineNumbers w:val="0"/>
              <w:spacing w:before="0" w:beforeLines="0" w:beforeAutospacing="0" w:after="0" w:afterLines="0" w:afterAutospacing="0" w:line="360" w:lineRule="exact"/>
              <w:ind w:left="0" w:leftChars="0" w:right="0" w:rightChars="0" w:firstLine="0" w:firstLineChars="0"/>
              <w:jc w:val="left"/>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u w:val="none"/>
                <w:lang w:val="en-US" w:eastAsia="zh-CN"/>
              </w:rPr>
              <w:t xml:space="preserve">（4）试验参与者日记卡封面不建议书写试验参与者姓名  </w:t>
            </w:r>
            <w:r>
              <w:rPr>
                <w:rFonts w:hint="default" w:ascii="Times New Roman" w:hAnsi="Times New Roman" w:cs="Times New Roman"/>
                <w:b w:val="0"/>
                <w:bCs/>
                <w:color w:val="auto"/>
                <w:sz w:val="20"/>
                <w:szCs w:val="20"/>
              </w:rPr>
              <w:sym w:font="Wingdings 2" w:char="00A3"/>
            </w:r>
            <w:r>
              <w:rPr>
                <w:rFonts w:hint="eastAsia" w:ascii="Times New Roman" w:hAnsi="Times New Roman" w:cs="Times New Roman"/>
                <w:b w:val="0"/>
                <w:bCs/>
                <w:color w:val="auto"/>
                <w:sz w:val="20"/>
                <w:szCs w:val="20"/>
                <w:lang w:val="en-US" w:eastAsia="zh-CN"/>
              </w:rPr>
              <w:t>是   备注</w:t>
            </w:r>
            <w:r>
              <w:rPr>
                <w:rFonts w:hint="eastAsia" w:ascii="Times New Roman" w:hAnsi="Times New Roman" w:cs="Times New Roman"/>
                <w:b w:val="0"/>
                <w:bCs/>
                <w:color w:val="auto"/>
                <w:sz w:val="20"/>
                <w:szCs w:val="20"/>
                <w:u w:val="single"/>
                <w:lang w:val="en-US" w:eastAsia="zh-CN"/>
              </w:rPr>
              <w:t xml:space="preserve">              </w:t>
            </w:r>
          </w:p>
        </w:tc>
      </w:tr>
      <w:tr w14:paraId="1296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7EFFCD">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lang w:val="en-US" w:eastAsia="zh-CN"/>
              </w:rPr>
              <w:t>5</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54479C6">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default" w:ascii="Times New Roman" w:hAnsi="Times New Roman" w:cs="Times New Roman"/>
                <w:b w:val="0"/>
                <w:bCs/>
                <w:color w:val="auto"/>
                <w:sz w:val="20"/>
                <w:szCs w:val="20"/>
                <w:highlight w:val="none"/>
                <w:lang w:val="en-US" w:eastAsia="zh-CN"/>
              </w:rPr>
            </w:pPr>
            <w:r>
              <w:rPr>
                <w:rFonts w:hint="eastAsia" w:ascii="Times New Roman" w:hAnsi="Times New Roman" w:cs="Times New Roman"/>
                <w:b w:val="0"/>
                <w:bCs/>
                <w:color w:val="auto"/>
                <w:sz w:val="20"/>
                <w:szCs w:val="20"/>
                <w:lang w:val="en-US" w:eastAsia="zh-CN"/>
              </w:rPr>
              <w:t>【</w:t>
            </w:r>
            <w:r>
              <w:rPr>
                <w:rFonts w:hint="eastAsia" w:ascii="Times New Roman" w:hAnsi="Times New Roman" w:cs="Times New Roman"/>
                <w:b/>
                <w:bCs w:val="0"/>
                <w:color w:val="auto"/>
                <w:sz w:val="20"/>
                <w:szCs w:val="20"/>
                <w:lang w:val="en-US" w:eastAsia="zh-CN"/>
              </w:rPr>
              <w:t>生命</w:t>
            </w:r>
            <w:r>
              <w:rPr>
                <w:rFonts w:hint="eastAsia" w:ascii="Times New Roman" w:hAnsi="Times New Roman" w:cs="Times New Roman"/>
                <w:b/>
                <w:bCs w:val="0"/>
                <w:color w:val="auto"/>
                <w:sz w:val="20"/>
                <w:szCs w:val="20"/>
                <w:highlight w:val="none"/>
                <w:lang w:val="en-US" w:eastAsia="zh-CN"/>
              </w:rPr>
              <w:t>体征记录表（含身高、体重）（如适用）】</w:t>
            </w:r>
          </w:p>
          <w:p w14:paraId="070E7BD9">
            <w:pPr>
              <w:keepNext w:val="0"/>
              <w:keepLines w:val="0"/>
              <w:numPr>
                <w:ilvl w:val="-1"/>
                <w:numId w:val="0"/>
              </w:numPr>
              <w:suppressLineNumbers w:val="0"/>
              <w:spacing w:before="0" w:beforeLines="0" w:beforeAutospacing="0" w:after="0" w:afterLines="0" w:afterAutospacing="0" w:line="360" w:lineRule="exact"/>
              <w:ind w:left="0" w:leftChars="0" w:right="0" w:rightChars="0" w:firstLine="0" w:firstLineChars="0"/>
              <w:jc w:val="left"/>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建议为每个试验参与者设计一张表，以便观察生命体征变化，</w:t>
            </w:r>
            <w:r>
              <w:rPr>
                <w:rFonts w:hint="eastAsia" w:ascii="Times New Roman" w:hAnsi="Times New Roman" w:cs="Times New Roman"/>
                <w:b w:val="0"/>
                <w:bCs/>
                <w:color w:val="auto"/>
                <w:sz w:val="20"/>
                <w:szCs w:val="20"/>
                <w:lang w:val="en-US" w:eastAsia="zh-CN"/>
              </w:rPr>
              <w:t>特殊情况请备注</w:t>
            </w:r>
            <w:r>
              <w:rPr>
                <w:rFonts w:hint="eastAsia" w:ascii="Times New Roman" w:hAnsi="Times New Roman" w:cs="Times New Roman"/>
                <w:b w:val="0"/>
                <w:bCs/>
                <w:color w:val="auto"/>
                <w:sz w:val="20"/>
                <w:szCs w:val="20"/>
                <w:u w:val="single"/>
                <w:lang w:val="en-US" w:eastAsia="zh-CN"/>
              </w:rPr>
              <w:t xml:space="preserve">                   </w:t>
            </w:r>
          </w:p>
        </w:tc>
      </w:tr>
      <w:tr w14:paraId="2EEF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0319C5">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lang w:val="en-US" w:eastAsia="zh-CN"/>
              </w:rPr>
              <w:t>6</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28D254D">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eastAsia" w:ascii="Times New Roman" w:hAnsi="Times New Roman" w:cs="Times New Roman"/>
                <w:b/>
                <w:bCs w:val="0"/>
                <w:color w:val="auto"/>
                <w:sz w:val="20"/>
                <w:szCs w:val="20"/>
                <w:lang w:val="en-US" w:eastAsia="zh-CN"/>
              </w:rPr>
            </w:pPr>
            <w:r>
              <w:rPr>
                <w:rFonts w:hint="eastAsia" w:ascii="Times New Roman" w:hAnsi="Times New Roman" w:cs="Times New Roman"/>
                <w:b w:val="0"/>
                <w:bCs/>
                <w:color w:val="auto"/>
                <w:sz w:val="20"/>
                <w:szCs w:val="20"/>
                <w:lang w:eastAsia="zh-CN"/>
              </w:rPr>
              <w:t>【</w:t>
            </w:r>
            <w:r>
              <w:rPr>
                <w:rFonts w:hint="eastAsia" w:ascii="Times New Roman" w:hAnsi="Times New Roman" w:cs="Times New Roman"/>
                <w:b/>
                <w:bCs w:val="0"/>
                <w:color w:val="auto"/>
                <w:sz w:val="20"/>
                <w:szCs w:val="20"/>
                <w:lang w:val="en-US" w:eastAsia="zh-CN"/>
              </w:rPr>
              <w:t>各种量表/评分表/问卷</w:t>
            </w:r>
            <w:r>
              <w:rPr>
                <w:rFonts w:hint="eastAsia" w:ascii="Times New Roman" w:hAnsi="Times New Roman" w:cs="Times New Roman"/>
                <w:b w:val="0"/>
                <w:bCs/>
                <w:color w:val="auto"/>
                <w:sz w:val="20"/>
                <w:szCs w:val="20"/>
                <w:lang w:eastAsia="zh-CN"/>
              </w:rPr>
              <w:t>】</w:t>
            </w:r>
            <w:r>
              <w:rPr>
                <w:rFonts w:hint="default" w:ascii="Times New Roman" w:hAnsi="Times New Roman" w:cs="Times New Roman"/>
                <w:b/>
                <w:bCs w:val="0"/>
                <w:color w:val="auto"/>
                <w:sz w:val="20"/>
                <w:szCs w:val="20"/>
              </w:rPr>
              <w:sym w:font="Wingdings 2" w:char="00A3"/>
            </w:r>
            <w:r>
              <w:rPr>
                <w:rFonts w:hint="eastAsia" w:ascii="Times New Roman" w:hAnsi="Times New Roman" w:cs="Times New Roman"/>
                <w:b/>
                <w:bCs w:val="0"/>
                <w:color w:val="auto"/>
                <w:sz w:val="20"/>
                <w:szCs w:val="20"/>
                <w:lang w:val="en-US" w:eastAsia="zh-CN"/>
              </w:rPr>
              <w:t>不适用，如勾选无需填写下方内容</w:t>
            </w:r>
          </w:p>
          <w:p w14:paraId="3F8E67EF">
            <w:pPr>
              <w:keepNext w:val="0"/>
              <w:keepLines w:val="0"/>
              <w:numPr>
                <w:ilvl w:val="-1"/>
                <w:numId w:val="0"/>
              </w:numPr>
              <w:suppressLineNumbers w:val="0"/>
              <w:spacing w:before="0" w:beforeLines="0" w:beforeAutospacing="0" w:after="0" w:afterLines="0" w:afterAutospacing="0" w:line="360" w:lineRule="exact"/>
              <w:ind w:left="0" w:leftChars="0" w:right="0" w:rightChars="0" w:firstLine="0" w:firstLineChars="0"/>
              <w:jc w:val="left"/>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sym w:font="Wingdings 2" w:char="00A3"/>
            </w:r>
            <w:r>
              <w:rPr>
                <w:rFonts w:hint="eastAsia" w:ascii="Times New Roman" w:hAnsi="Times New Roman" w:cs="Times New Roman"/>
                <w:b w:val="0"/>
                <w:bCs/>
                <w:color w:val="auto"/>
                <w:sz w:val="20"/>
                <w:szCs w:val="20"/>
                <w:lang w:val="en-US" w:eastAsia="zh-CN"/>
              </w:rPr>
              <w:t>涉及主次要疗效的或特别专业的表格/问卷，提醒研究者在病历中记录对试验参与者进行指导和培训</w:t>
            </w:r>
          </w:p>
        </w:tc>
      </w:tr>
      <w:tr w14:paraId="1B24B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0FE371">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lang w:val="en-US" w:eastAsia="zh-CN"/>
              </w:rPr>
              <w:t>7</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64B03CE">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eastAsia" w:ascii="Times New Roman" w:hAnsi="Times New Roman" w:cs="Times New Roman"/>
                <w:b w:val="0"/>
                <w:bCs/>
                <w:color w:val="auto"/>
                <w:sz w:val="20"/>
                <w:szCs w:val="20"/>
                <w:lang w:val="en-US" w:eastAsia="zh-CN"/>
              </w:rPr>
            </w:pPr>
            <w:r>
              <w:rPr>
                <w:rFonts w:hint="eastAsia" w:ascii="Times New Roman" w:hAnsi="Times New Roman" w:cs="Times New Roman"/>
                <w:b w:val="0"/>
                <w:bCs/>
                <w:color w:val="auto"/>
                <w:sz w:val="20"/>
                <w:szCs w:val="20"/>
                <w:lang w:eastAsia="zh-CN"/>
              </w:rPr>
              <w:t>【</w:t>
            </w:r>
            <w:r>
              <w:rPr>
                <w:rFonts w:hint="eastAsia" w:ascii="Times New Roman" w:hAnsi="Times New Roman" w:cs="Times New Roman"/>
                <w:b/>
                <w:bCs w:val="0"/>
                <w:color w:val="auto"/>
                <w:sz w:val="20"/>
                <w:szCs w:val="20"/>
                <w:lang w:val="en-US" w:eastAsia="zh-CN"/>
              </w:rPr>
              <w:t>肿瘤评估表</w:t>
            </w:r>
            <w:r>
              <w:rPr>
                <w:rFonts w:hint="eastAsia" w:ascii="Times New Roman" w:hAnsi="Times New Roman" w:cs="Times New Roman"/>
                <w:b w:val="0"/>
                <w:bCs/>
                <w:color w:val="auto"/>
                <w:sz w:val="20"/>
                <w:szCs w:val="20"/>
                <w:lang w:eastAsia="zh-CN"/>
              </w:rPr>
              <w:t>】</w:t>
            </w:r>
            <w:r>
              <w:rPr>
                <w:rFonts w:hint="default" w:ascii="Times New Roman" w:hAnsi="Times New Roman" w:cs="Times New Roman"/>
                <w:b/>
                <w:bCs w:val="0"/>
                <w:color w:val="auto"/>
                <w:sz w:val="20"/>
                <w:szCs w:val="20"/>
              </w:rPr>
              <w:sym w:font="Wingdings 2" w:char="00A3"/>
            </w:r>
            <w:r>
              <w:rPr>
                <w:rFonts w:hint="eastAsia" w:ascii="Times New Roman" w:hAnsi="Times New Roman" w:cs="Times New Roman"/>
                <w:b/>
                <w:bCs w:val="0"/>
                <w:color w:val="auto"/>
                <w:sz w:val="20"/>
                <w:szCs w:val="20"/>
                <w:lang w:val="en-US" w:eastAsia="zh-CN"/>
              </w:rPr>
              <w:t>不适用，如勾选无需填写下方内容</w:t>
            </w:r>
          </w:p>
          <w:p w14:paraId="47EABE71">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default" w:ascii="Times New Roman" w:hAnsi="Times New Roman" w:cs="Times New Roman"/>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需分别设计靶病灶、非靶病灶及总体评估</w:t>
            </w:r>
          </w:p>
          <w:p w14:paraId="3319673E">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default" w:ascii="Times New Roman" w:hAnsi="Times New Roman" w:cs="Times New Roman"/>
                <w:b w:val="0"/>
                <w:bCs/>
                <w:color w:val="auto"/>
                <w:sz w:val="20"/>
                <w:szCs w:val="20"/>
                <w:lang w:val="en-US" w:eastAsia="zh-CN"/>
              </w:rPr>
            </w:pPr>
            <w:r>
              <w:rPr>
                <w:rFonts w:hint="default" w:ascii="Times New Roman" w:hAnsi="Times New Roman" w:cs="Times New Roman"/>
                <w:b w:val="0"/>
                <w:bCs/>
                <w:color w:val="auto"/>
                <w:sz w:val="20"/>
                <w:szCs w:val="20"/>
              </w:rPr>
              <w:sym w:font="Wingdings 2" w:char="00A3"/>
            </w:r>
            <w:r>
              <w:rPr>
                <w:rFonts w:hint="default" w:ascii="Times New Roman" w:hAnsi="Times New Roman" w:cs="Times New Roman"/>
                <w:b w:val="0"/>
                <w:bCs/>
                <w:color w:val="auto"/>
                <w:sz w:val="20"/>
                <w:szCs w:val="20"/>
                <w:lang w:val="en-US" w:eastAsia="zh-CN"/>
              </w:rPr>
              <w:t>需设计肿瘤评估的检查时间与评估时间</w:t>
            </w:r>
          </w:p>
          <w:p w14:paraId="4E5393CF">
            <w:pPr>
              <w:keepNext w:val="0"/>
              <w:keepLines w:val="0"/>
              <w:numPr>
                <w:ilvl w:val="-1"/>
                <w:numId w:val="0"/>
              </w:numPr>
              <w:suppressLineNumbers w:val="0"/>
              <w:spacing w:before="0" w:beforeLines="0" w:beforeAutospacing="0" w:after="0" w:afterLines="0" w:afterAutospacing="0" w:line="360" w:lineRule="exact"/>
              <w:ind w:left="0" w:leftChars="0" w:right="0" w:rightChars="0" w:firstLine="0" w:firstLineChars="0"/>
              <w:jc w:val="left"/>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sym w:font="Wingdings 2" w:char="00A3"/>
            </w:r>
            <w:r>
              <w:rPr>
                <w:rFonts w:hint="eastAsia" w:ascii="Times New Roman" w:hAnsi="Times New Roman" w:cs="Times New Roman"/>
                <w:b w:val="0"/>
                <w:bCs/>
                <w:color w:val="auto"/>
                <w:sz w:val="20"/>
                <w:szCs w:val="20"/>
                <w:lang w:val="en-US" w:eastAsia="zh-CN"/>
              </w:rPr>
              <w:t>请对授权肿评研究者单独进行</w:t>
            </w:r>
            <w:r>
              <w:rPr>
                <w:rFonts w:hint="default" w:ascii="Times New Roman" w:hAnsi="Times New Roman" w:cs="Times New Roman" w:eastAsiaTheme="minorEastAsia"/>
              </w:rPr>
              <w:t>RECIST培训记录（不能由CRA培训）</w:t>
            </w:r>
          </w:p>
        </w:tc>
      </w:tr>
      <w:tr w14:paraId="650A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5073C0">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lang w:val="en-US" w:eastAsia="zh-CN"/>
              </w:rPr>
              <w:t>8</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F49C579">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eastAsia" w:ascii="Times New Roman" w:hAnsi="Times New Roman" w:cs="Times New Roman"/>
                <w:b/>
                <w:bCs w:val="0"/>
                <w:color w:val="auto"/>
                <w:sz w:val="20"/>
                <w:szCs w:val="20"/>
                <w:highlight w:val="yellow"/>
                <w:lang w:eastAsia="zh-CN"/>
              </w:rPr>
            </w:pPr>
            <w:r>
              <w:rPr>
                <w:rFonts w:hint="eastAsia" w:ascii="Times New Roman" w:hAnsi="Times New Roman" w:cs="Times New Roman"/>
                <w:b/>
                <w:bCs w:val="0"/>
                <w:color w:val="auto"/>
                <w:sz w:val="20"/>
                <w:szCs w:val="20"/>
                <w:highlight w:val="yellow"/>
                <w:lang w:eastAsia="zh-CN"/>
              </w:rPr>
              <w:t>【试验用器械/诊断试剂管理SOP】</w:t>
            </w:r>
          </w:p>
          <w:p w14:paraId="457020F4">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sym w:font="Wingdings 2" w:char="00A3"/>
            </w:r>
            <w:r>
              <w:rPr>
                <w:rFonts w:hint="default" w:ascii="Times New Roman" w:hAnsi="Times New Roman" w:cs="Times New Roman" w:eastAsiaTheme="minorEastAsia"/>
                <w:bCs/>
                <w:color w:val="auto"/>
                <w:kern w:val="2"/>
                <w:sz w:val="20"/>
                <w:szCs w:val="20"/>
                <w:lang w:val="en-US" w:eastAsia="zh-CN" w:bidi="ar"/>
              </w:rPr>
              <w:t>需包含运输条件，储存温度，储存条件，储存时间，有效期等</w:t>
            </w:r>
          </w:p>
        </w:tc>
      </w:tr>
      <w:tr w14:paraId="411F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379948E">
            <w:pPr>
              <w:spacing w:beforeLines="0" w:afterLines="0" w:line="288" w:lineRule="auto"/>
              <w:jc w:val="left"/>
              <w:rPr>
                <w:rFonts w:hint="default" w:ascii="Times New Roman" w:hAnsi="Times New Roman" w:cs="Times New Roman"/>
                <w:b w:val="0"/>
                <w:bCs/>
                <w:color w:val="auto"/>
                <w:sz w:val="20"/>
                <w:szCs w:val="20"/>
              </w:rPr>
            </w:pPr>
            <w:r>
              <w:rPr>
                <w:rFonts w:hint="default" w:ascii="Times New Roman" w:hAnsi="Times New Roman" w:cs="Times New Roman"/>
                <w:b/>
                <w:bCs w:val="0"/>
                <w:color w:val="auto"/>
                <w:sz w:val="20"/>
                <w:szCs w:val="20"/>
                <w:highlight w:val="yellow"/>
              </w:rPr>
              <w:t>五</w:t>
            </w:r>
            <w:r>
              <w:rPr>
                <w:rFonts w:hint="eastAsia" w:ascii="Times New Roman" w:hAnsi="Times New Roman" w:cs="Times New Roman"/>
                <w:b/>
                <w:bCs w:val="0"/>
                <w:color w:val="auto"/>
                <w:sz w:val="20"/>
                <w:szCs w:val="20"/>
                <w:highlight w:val="yellow"/>
                <w:lang w:eastAsia="zh-CN"/>
              </w:rPr>
              <w:t>、</w:t>
            </w:r>
            <w:r>
              <w:rPr>
                <w:rFonts w:hint="eastAsia" w:ascii="Times New Roman" w:hAnsi="Times New Roman" w:cs="Times New Roman"/>
                <w:b/>
                <w:bCs w:val="0"/>
                <w:color w:val="auto"/>
                <w:sz w:val="20"/>
                <w:szCs w:val="20"/>
                <w:highlight w:val="yellow"/>
                <w:lang w:val="en-US" w:eastAsia="zh-CN"/>
              </w:rPr>
              <w:t>试验器械/对照器械管理相关表格</w:t>
            </w:r>
            <w:r>
              <w:rPr>
                <w:rFonts w:hint="eastAsia" w:ascii="Times New Roman" w:hAnsi="Times New Roman" w:cs="Times New Roman"/>
                <w:b/>
                <w:bCs w:val="0"/>
                <w:i/>
                <w:iCs/>
                <w:color w:val="auto"/>
                <w:sz w:val="20"/>
                <w:szCs w:val="20"/>
                <w:highlight w:val="yellow"/>
                <w:lang w:val="en-US" w:eastAsia="zh-CN"/>
              </w:rPr>
              <w:t>（优先使用机构模板并参考以下要点，不满足审核要点打回重新设计）</w:t>
            </w:r>
          </w:p>
        </w:tc>
      </w:tr>
      <w:tr w14:paraId="40CE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6CC06A">
            <w:pPr>
              <w:spacing w:beforeLines="0" w:afterLines="0" w:line="288" w:lineRule="auto"/>
              <w:jc w:val="center"/>
              <w:rPr>
                <w:rFonts w:hint="default" w:ascii="Times New Roman" w:hAnsi="Times New Roman" w:cs="Times New Roman" w:eastAsiaTheme="minorEastAsia"/>
                <w:b w:val="0"/>
                <w:bCs/>
                <w:color w:val="auto"/>
                <w:sz w:val="20"/>
                <w:szCs w:val="20"/>
              </w:rPr>
            </w:pPr>
            <w:r>
              <w:rPr>
                <w:rFonts w:hint="default" w:ascii="Times New Roman" w:hAnsi="Times New Roman" w:cs="Times New Roman" w:eastAsiaTheme="minorEastAsia"/>
                <w:b w:val="0"/>
                <w:bCs/>
                <w:color w:val="auto"/>
                <w:sz w:val="20"/>
                <w:szCs w:val="20"/>
              </w:rPr>
              <w:t>1</w:t>
            </w:r>
          </w:p>
        </w:tc>
        <w:tc>
          <w:tcPr>
            <w:tcW w:w="19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14:paraId="57ED0A3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default" w:ascii="Times New Roman" w:hAnsi="Times New Roman" w:cs="Times New Roman" w:eastAsiaTheme="minorEastAsia"/>
                <w:b w:val="0"/>
                <w:bCs/>
                <w:color w:val="auto"/>
                <w:kern w:val="2"/>
                <w:sz w:val="20"/>
                <w:szCs w:val="20"/>
                <w:vertAlign w:val="baseline"/>
                <w:lang w:val="en-US" w:eastAsia="zh-CN" w:bidi="ar-SA"/>
              </w:rPr>
            </w:pPr>
            <w:r>
              <w:rPr>
                <w:rFonts w:hint="default" w:ascii="Times New Roman" w:hAnsi="Times New Roman" w:cs="Times New Roman" w:eastAsiaTheme="minorEastAsia"/>
                <w:b w:val="0"/>
                <w:bCs/>
                <w:color w:val="auto"/>
                <w:sz w:val="20"/>
                <w:szCs w:val="20"/>
                <w:vertAlign w:val="baseline"/>
                <w:lang w:val="en-US" w:eastAsia="zh-CN"/>
              </w:rPr>
              <w:t>试验器械</w:t>
            </w: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eastAsiaTheme="minorEastAsia"/>
                <w:b w:val="0"/>
                <w:bCs/>
                <w:color w:val="auto"/>
                <w:sz w:val="20"/>
                <w:szCs w:val="20"/>
                <w:vertAlign w:val="baseline"/>
                <w:lang w:val="en-US" w:eastAsia="zh-CN"/>
              </w:rPr>
              <w:t>对照医疗器械交接确认单</w:t>
            </w:r>
          </w:p>
        </w:tc>
        <w:tc>
          <w:tcPr>
            <w:tcW w:w="61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19BF08">
            <w:pPr>
              <w:spacing w:beforeLines="0" w:afterLines="0" w:line="288" w:lineRule="auto"/>
              <w:jc w:val="left"/>
              <w:rPr>
                <w:rFonts w:hint="default" w:ascii="Times New Roman" w:hAnsi="Times New Roman" w:cs="Times New Roman" w:eastAsiaTheme="minorEastAsia"/>
                <w:b w:val="0"/>
                <w:bCs/>
                <w:i/>
                <w:color w:val="FF0000"/>
                <w:sz w:val="20"/>
                <w:szCs w:val="20"/>
                <w:u w:val="single"/>
              </w:rPr>
            </w:pP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rPr>
              <w:t>运输条件</w:t>
            </w:r>
            <w:r>
              <w:rPr>
                <w:rFonts w:hint="eastAsia" w:ascii="Times New Roman" w:hAnsi="Times New Roman" w:cs="Times New Roman"/>
                <w:b w:val="0"/>
                <w:bCs/>
                <w:spacing w:val="-2"/>
                <w:sz w:val="20"/>
                <w:szCs w:val="20"/>
                <w:lang w:val="en-US"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rPr>
              <w:t>交接</w:t>
            </w:r>
            <w:r>
              <w:rPr>
                <w:rFonts w:hint="default" w:ascii="Times New Roman" w:hAnsi="Times New Roman" w:cs="Times New Roman" w:eastAsiaTheme="minorEastAsia"/>
                <w:b w:val="0"/>
                <w:bCs/>
                <w:spacing w:val="-2"/>
                <w:sz w:val="20"/>
                <w:szCs w:val="20"/>
                <w:lang w:val="en-GB"/>
              </w:rPr>
              <w:t>运输单号</w:t>
            </w:r>
            <w:r>
              <w:rPr>
                <w:rFonts w:hint="eastAsia" w:ascii="Times New Roman" w:hAnsi="Times New Roman" w:cs="Times New Roman"/>
                <w:b w:val="0"/>
                <w:bCs/>
                <w:spacing w:val="-2"/>
                <w:sz w:val="20"/>
                <w:szCs w:val="20"/>
                <w:lang w:val="en-US"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rPr>
              <w:t>器械</w:t>
            </w:r>
            <w:r>
              <w:rPr>
                <w:rFonts w:hint="default" w:ascii="Times New Roman" w:hAnsi="Times New Roman" w:cs="Times New Roman" w:eastAsiaTheme="minorEastAsia"/>
                <w:b w:val="0"/>
                <w:bCs/>
                <w:spacing w:val="-2"/>
                <w:sz w:val="20"/>
                <w:szCs w:val="20"/>
                <w:lang w:val="en-GB"/>
              </w:rPr>
              <w:t>名称</w:t>
            </w:r>
            <w:r>
              <w:rPr>
                <w:rFonts w:hint="eastAsia" w:ascii="Times New Roman" w:hAnsi="Times New Roman" w:cs="Times New Roman"/>
                <w:b w:val="0"/>
                <w:bCs/>
                <w:spacing w:val="-2"/>
                <w:sz w:val="20"/>
                <w:szCs w:val="20"/>
                <w:lang w:val="en-GB"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rPr>
              <w:t>型号/</w:t>
            </w:r>
            <w:r>
              <w:rPr>
                <w:rFonts w:hint="default" w:ascii="Times New Roman" w:hAnsi="Times New Roman" w:cs="Times New Roman" w:eastAsiaTheme="minorEastAsia"/>
                <w:b w:val="0"/>
                <w:bCs/>
                <w:spacing w:val="-2"/>
                <w:sz w:val="20"/>
                <w:szCs w:val="20"/>
                <w:lang w:val="en-GB"/>
              </w:rPr>
              <w:t>规格</w:t>
            </w:r>
            <w:r>
              <w:rPr>
                <w:rFonts w:hint="eastAsia" w:ascii="Times New Roman" w:hAnsi="Times New Roman" w:cs="Times New Roman"/>
                <w:b w:val="0"/>
                <w:bCs/>
                <w:spacing w:val="-2"/>
                <w:sz w:val="20"/>
                <w:szCs w:val="20"/>
                <w:lang w:val="en-GB"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rPr>
              <w:t>生产厂家</w:t>
            </w:r>
            <w:r>
              <w:rPr>
                <w:rFonts w:hint="eastAsia" w:ascii="Times New Roman" w:hAnsi="Times New Roman" w:cs="Times New Roman"/>
                <w:b w:val="0"/>
                <w:bCs/>
                <w:spacing w:val="-2"/>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rPr>
              <w:t>生产日期</w:t>
            </w:r>
            <w:r>
              <w:rPr>
                <w:rFonts w:hint="eastAsia" w:ascii="Times New Roman" w:hAnsi="Times New Roman" w:cs="Times New Roman"/>
                <w:b w:val="0"/>
                <w:bCs/>
                <w:spacing w:val="-2"/>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rPr>
              <w:t>产品</w:t>
            </w:r>
            <w:r>
              <w:rPr>
                <w:rFonts w:hint="default" w:ascii="Times New Roman" w:hAnsi="Times New Roman" w:cs="Times New Roman" w:eastAsiaTheme="minorEastAsia"/>
                <w:b w:val="0"/>
                <w:bCs/>
                <w:spacing w:val="-2"/>
                <w:sz w:val="20"/>
                <w:szCs w:val="20"/>
                <w:lang w:val="en-GB"/>
              </w:rPr>
              <w:t>批号</w:t>
            </w:r>
            <w:r>
              <w:rPr>
                <w:rFonts w:hint="default" w:ascii="Times New Roman" w:hAnsi="Times New Roman" w:cs="Times New Roman" w:eastAsiaTheme="minorEastAsia"/>
                <w:b w:val="0"/>
                <w:bCs/>
                <w:spacing w:val="-2"/>
                <w:sz w:val="20"/>
                <w:szCs w:val="20"/>
              </w:rPr>
              <w:t>/序列号</w:t>
            </w:r>
            <w:r>
              <w:rPr>
                <w:rFonts w:hint="eastAsia" w:ascii="Times New Roman" w:hAnsi="Times New Roman" w:cs="Times New Roman"/>
                <w:b w:val="0"/>
                <w:bCs/>
                <w:spacing w:val="-2"/>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lang w:val="en-GB"/>
              </w:rPr>
              <w:t>数量</w:t>
            </w:r>
            <w:r>
              <w:rPr>
                <w:rFonts w:hint="eastAsia" w:ascii="Times New Roman" w:hAnsi="Times New Roman" w:cs="Times New Roman"/>
                <w:b w:val="0"/>
                <w:bCs/>
                <w:spacing w:val="-2"/>
                <w:sz w:val="20"/>
                <w:szCs w:val="20"/>
                <w:lang w:val="en-GB"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lang w:val="en-GB"/>
              </w:rPr>
              <w:t>有效期</w:t>
            </w:r>
            <w:r>
              <w:rPr>
                <w:rFonts w:hint="eastAsia" w:ascii="Times New Roman" w:hAnsi="Times New Roman" w:cs="Times New Roman"/>
                <w:b w:val="0"/>
                <w:bCs/>
                <w:spacing w:val="-2"/>
                <w:sz w:val="20"/>
                <w:szCs w:val="20"/>
                <w:lang w:val="en-GB"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color w:val="auto"/>
                <w:sz w:val="20"/>
                <w:szCs w:val="20"/>
                <w:lang w:val="en-US" w:eastAsia="zh-CN"/>
              </w:rPr>
              <w:t>对器械状况的核对</w:t>
            </w:r>
            <w:r>
              <w:rPr>
                <w:rFonts w:hint="eastAsia" w:ascii="Times New Roman" w:hAnsi="Times New Roman" w:cs="Times New Roman"/>
                <w:b w:val="0"/>
                <w:bCs/>
                <w:color w:val="auto"/>
                <w:sz w:val="20"/>
                <w:szCs w:val="20"/>
                <w:lang w:val="en-US"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rPr>
              <w:t>专业（科室）器械管理员签名</w:t>
            </w:r>
            <w:r>
              <w:rPr>
                <w:rFonts w:hint="eastAsia" w:ascii="Times New Roman" w:hAnsi="Times New Roman" w:cs="Times New Roman"/>
                <w:b w:val="0"/>
                <w:bCs/>
                <w:spacing w:val="-2"/>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color w:val="auto"/>
                <w:sz w:val="20"/>
                <w:szCs w:val="20"/>
                <w:lang w:val="en-US" w:eastAsia="zh-CN"/>
              </w:rPr>
              <w:t>备注（</w:t>
            </w:r>
            <w:r>
              <w:rPr>
                <w:rFonts w:hint="default" w:ascii="Times New Roman" w:hAnsi="Times New Roman" w:cs="Times New Roman" w:eastAsiaTheme="minorEastAsia"/>
                <w:b w:val="0"/>
                <w:bCs/>
                <w:spacing w:val="-2"/>
                <w:sz w:val="20"/>
                <w:szCs w:val="20"/>
              </w:rPr>
              <w:t>接收过程</w:t>
            </w:r>
            <w:r>
              <w:rPr>
                <w:rFonts w:hint="default" w:ascii="Times New Roman" w:hAnsi="Times New Roman" w:cs="Times New Roman" w:eastAsiaTheme="minorEastAsia"/>
                <w:b w:val="0"/>
                <w:bCs/>
                <w:spacing w:val="-2"/>
                <w:sz w:val="20"/>
                <w:szCs w:val="20"/>
                <w:lang w:val="en-US" w:eastAsia="zh-CN"/>
              </w:rPr>
              <w:t>是否有</w:t>
            </w:r>
            <w:r>
              <w:rPr>
                <w:rFonts w:hint="default" w:ascii="Times New Roman" w:hAnsi="Times New Roman" w:cs="Times New Roman" w:eastAsiaTheme="minorEastAsia"/>
                <w:b w:val="0"/>
                <w:bCs/>
                <w:spacing w:val="-2"/>
                <w:sz w:val="20"/>
                <w:szCs w:val="20"/>
              </w:rPr>
              <w:t>异常情况及评估处理情况记录</w:t>
            </w:r>
            <w:r>
              <w:rPr>
                <w:rFonts w:hint="default" w:ascii="Times New Roman" w:hAnsi="Times New Roman" w:cs="Times New Roman" w:eastAsiaTheme="minorEastAsia"/>
                <w:b w:val="0"/>
                <w:bCs/>
                <w:color w:val="auto"/>
                <w:sz w:val="20"/>
                <w:szCs w:val="20"/>
                <w:lang w:val="en-US" w:eastAsia="zh-CN"/>
              </w:rPr>
              <w:t>）</w:t>
            </w:r>
            <w:r>
              <w:rPr>
                <w:rFonts w:hint="eastAsia" w:ascii="Times New Roman" w:hAnsi="Times New Roman" w:cs="Times New Roman"/>
                <w:b w:val="0"/>
                <w:bCs/>
                <w:color w:val="auto"/>
                <w:sz w:val="20"/>
                <w:szCs w:val="20"/>
                <w:lang w:val="en-US"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i w:val="0"/>
                <w:color w:val="auto"/>
                <w:spacing w:val="-2"/>
                <w:sz w:val="20"/>
                <w:szCs w:val="20"/>
                <w:u w:val="none"/>
              </w:rPr>
              <w:t>请随附所有批次的质检报告、运输过程的温湿度记录及温度计校准证书</w:t>
            </w:r>
          </w:p>
        </w:tc>
      </w:tr>
      <w:tr w14:paraId="1A579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BCD1A9">
            <w:pPr>
              <w:spacing w:beforeLines="0" w:afterLines="0" w:line="288" w:lineRule="auto"/>
              <w:jc w:val="center"/>
              <w:rPr>
                <w:rFonts w:hint="default" w:ascii="Times New Roman" w:hAnsi="Times New Roman" w:cs="Times New Roman" w:eastAsiaTheme="minorEastAsia"/>
                <w:b w:val="0"/>
                <w:bCs/>
                <w:color w:val="auto"/>
                <w:sz w:val="20"/>
                <w:szCs w:val="20"/>
              </w:rPr>
            </w:pPr>
            <w:r>
              <w:rPr>
                <w:rFonts w:hint="default" w:ascii="Times New Roman" w:hAnsi="Times New Roman" w:cs="Times New Roman" w:eastAsiaTheme="minorEastAsia"/>
                <w:b w:val="0"/>
                <w:bCs/>
                <w:color w:val="auto"/>
                <w:sz w:val="20"/>
                <w:szCs w:val="20"/>
              </w:rPr>
              <w:t>2</w:t>
            </w:r>
          </w:p>
        </w:tc>
        <w:tc>
          <w:tcPr>
            <w:tcW w:w="19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14:paraId="6A47C84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default" w:ascii="Times New Roman" w:hAnsi="Times New Roman" w:cs="Times New Roman" w:eastAsiaTheme="minorEastAsia"/>
                <w:b w:val="0"/>
                <w:bCs/>
                <w:color w:val="auto"/>
                <w:kern w:val="2"/>
                <w:sz w:val="20"/>
                <w:szCs w:val="20"/>
                <w:vertAlign w:val="baseline"/>
                <w:lang w:val="en-US" w:eastAsia="zh-CN" w:bidi="ar-SA"/>
              </w:rPr>
            </w:pPr>
            <w:r>
              <w:rPr>
                <w:rFonts w:hint="default" w:ascii="Times New Roman" w:hAnsi="Times New Roman" w:cs="Times New Roman" w:eastAsiaTheme="minorEastAsia"/>
                <w:b w:val="0"/>
                <w:bCs/>
                <w:color w:val="auto"/>
                <w:sz w:val="20"/>
                <w:szCs w:val="20"/>
                <w:vertAlign w:val="baseline"/>
                <w:lang w:val="en-US" w:eastAsia="zh-CN"/>
              </w:rPr>
              <w:t>试验器械</w:t>
            </w: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eastAsiaTheme="minorEastAsia"/>
                <w:b w:val="0"/>
                <w:bCs/>
                <w:color w:val="auto"/>
                <w:sz w:val="20"/>
                <w:szCs w:val="20"/>
                <w:vertAlign w:val="baseline"/>
                <w:lang w:val="en-US" w:eastAsia="zh-CN"/>
              </w:rPr>
              <w:t>对照医疗器械库存表</w:t>
            </w:r>
          </w:p>
        </w:tc>
        <w:tc>
          <w:tcPr>
            <w:tcW w:w="61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F76FED">
            <w:pPr>
              <w:spacing w:beforeLines="0" w:afterLines="0" w:line="288" w:lineRule="auto"/>
              <w:jc w:val="left"/>
              <w:rPr>
                <w:rFonts w:hint="default" w:ascii="Times New Roman" w:hAnsi="Times New Roman" w:cs="Times New Roman" w:eastAsiaTheme="minorEastAsia"/>
                <w:b w:val="0"/>
                <w:bCs/>
                <w:color w:val="000000"/>
                <w:sz w:val="20"/>
                <w:szCs w:val="20"/>
              </w:rPr>
            </w:pP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器械名称</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储存条件</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储存地点</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温湿度计编号</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型号/规格</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产品批号/序列号</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生产日期</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有效期</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生产厂家</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sz w:val="20"/>
                <w:szCs w:val="20"/>
              </w:rPr>
              <w:t>日期</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运单编号</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入库量</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发放量</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库存量</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器械管理员签名</w:t>
            </w:r>
            <w:r>
              <w:rPr>
                <w:rFonts w:hint="default" w:ascii="Times New Roman" w:hAnsi="Times New Roman" w:cs="Times New Roman" w:eastAsiaTheme="minorEastAsia"/>
                <w:b w:val="0"/>
                <w:bCs/>
                <w:sz w:val="20"/>
                <w:szCs w:val="20"/>
                <w:lang w:val="en-US" w:eastAsia="zh-CN"/>
              </w:rPr>
              <w:t>及日期</w:t>
            </w:r>
          </w:p>
        </w:tc>
      </w:tr>
      <w:tr w14:paraId="61E7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44D35E">
            <w:pPr>
              <w:spacing w:beforeLines="0" w:afterLines="0" w:line="288" w:lineRule="auto"/>
              <w:jc w:val="center"/>
              <w:rPr>
                <w:rFonts w:hint="default" w:ascii="Times New Roman" w:hAnsi="Times New Roman" w:cs="Times New Roman" w:eastAsiaTheme="minorEastAsia"/>
                <w:b w:val="0"/>
                <w:bCs/>
                <w:color w:val="auto"/>
                <w:sz w:val="20"/>
                <w:szCs w:val="20"/>
              </w:rPr>
            </w:pPr>
            <w:r>
              <w:rPr>
                <w:rFonts w:hint="default" w:ascii="Times New Roman" w:hAnsi="Times New Roman" w:cs="Times New Roman" w:eastAsiaTheme="minorEastAsia"/>
                <w:b w:val="0"/>
                <w:bCs/>
                <w:color w:val="auto"/>
                <w:sz w:val="20"/>
                <w:szCs w:val="20"/>
              </w:rPr>
              <w:t>3</w:t>
            </w:r>
          </w:p>
        </w:tc>
        <w:tc>
          <w:tcPr>
            <w:tcW w:w="19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14:paraId="358E10F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default" w:ascii="Times New Roman" w:hAnsi="Times New Roman" w:cs="Times New Roman" w:eastAsiaTheme="minorEastAsia"/>
                <w:b w:val="0"/>
                <w:bCs/>
                <w:color w:val="auto"/>
                <w:kern w:val="2"/>
                <w:sz w:val="20"/>
                <w:szCs w:val="20"/>
                <w:vertAlign w:val="baseline"/>
                <w:lang w:val="en-US" w:eastAsia="zh-CN" w:bidi="ar-SA"/>
              </w:rPr>
            </w:pPr>
            <w:r>
              <w:rPr>
                <w:rFonts w:hint="default" w:ascii="Times New Roman" w:hAnsi="Times New Roman" w:cs="Times New Roman" w:eastAsiaTheme="minorEastAsia"/>
                <w:b w:val="0"/>
                <w:bCs/>
                <w:color w:val="auto"/>
                <w:sz w:val="20"/>
                <w:szCs w:val="20"/>
                <w:vertAlign w:val="baseline"/>
                <w:lang w:val="en-US" w:eastAsia="zh-CN"/>
              </w:rPr>
              <w:t>试验器械</w:t>
            </w: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eastAsiaTheme="minorEastAsia"/>
                <w:b w:val="0"/>
                <w:bCs/>
                <w:color w:val="auto"/>
                <w:sz w:val="20"/>
                <w:szCs w:val="20"/>
                <w:vertAlign w:val="baseline"/>
                <w:lang w:val="en-US" w:eastAsia="zh-CN"/>
              </w:rPr>
              <w:t>对照医疗器械温湿度记录表</w:t>
            </w:r>
          </w:p>
        </w:tc>
        <w:tc>
          <w:tcPr>
            <w:tcW w:w="61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3EBED6">
            <w:pPr>
              <w:spacing w:beforeLines="0" w:afterLines="0" w:line="288" w:lineRule="auto"/>
              <w:jc w:val="left"/>
              <w:rPr>
                <w:rFonts w:hint="default" w:ascii="Times New Roman" w:hAnsi="Times New Roman" w:cs="Times New Roman" w:eastAsiaTheme="minorEastAsia"/>
                <w:b w:val="0"/>
                <w:bCs/>
                <w:color w:val="000000"/>
                <w:sz w:val="20"/>
                <w:szCs w:val="20"/>
              </w:rPr>
            </w:pP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器械名称</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规格/型号</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color w:val="auto"/>
                <w:sz w:val="20"/>
                <w:szCs w:val="20"/>
                <w:lang w:val="en-US" w:eastAsia="zh-CN"/>
              </w:rPr>
              <w:t>储存条件</w:t>
            </w:r>
            <w:r>
              <w:rPr>
                <w:rFonts w:hint="eastAsia" w:ascii="Times New Roman" w:hAnsi="Times New Roman" w:cs="Times New Roman"/>
                <w:b w:val="0"/>
                <w:bCs/>
                <w:color w:val="auto"/>
                <w:sz w:val="20"/>
                <w:szCs w:val="20"/>
                <w:lang w:val="en-US"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储存地点</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lang w:val="en-US" w:eastAsia="zh-CN"/>
              </w:rPr>
              <w:t>记录日期</w:t>
            </w:r>
            <w:r>
              <w:rPr>
                <w:rFonts w:hint="eastAsia" w:ascii="Times New Roman" w:hAnsi="Times New Roman" w:cs="Times New Roman"/>
                <w:b w:val="0"/>
                <w:bCs/>
                <w:sz w:val="20"/>
                <w:szCs w:val="20"/>
                <w:lang w:val="en-US"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实时温湿度</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温湿度最大最小值</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color w:val="000000"/>
                <w:sz w:val="20"/>
                <w:szCs w:val="20"/>
              </w:rPr>
              <w:t>签名</w:t>
            </w:r>
          </w:p>
        </w:tc>
      </w:tr>
      <w:tr w14:paraId="78743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F3891B">
            <w:pPr>
              <w:spacing w:beforeLines="0" w:afterLines="0" w:line="288" w:lineRule="auto"/>
              <w:jc w:val="center"/>
              <w:rPr>
                <w:rFonts w:hint="default" w:ascii="Times New Roman" w:hAnsi="Times New Roman" w:cs="Times New Roman" w:eastAsiaTheme="minorEastAsia"/>
                <w:b w:val="0"/>
                <w:bCs/>
                <w:color w:val="auto"/>
                <w:sz w:val="20"/>
                <w:szCs w:val="20"/>
              </w:rPr>
            </w:pPr>
            <w:r>
              <w:rPr>
                <w:rFonts w:hint="default" w:ascii="Times New Roman" w:hAnsi="Times New Roman" w:cs="Times New Roman" w:eastAsiaTheme="minorEastAsia"/>
                <w:b w:val="0"/>
                <w:bCs/>
                <w:color w:val="auto"/>
                <w:sz w:val="20"/>
                <w:szCs w:val="20"/>
              </w:rPr>
              <w:t>4</w:t>
            </w:r>
          </w:p>
        </w:tc>
        <w:tc>
          <w:tcPr>
            <w:tcW w:w="19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14:paraId="4BB4754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default" w:ascii="Times New Roman" w:hAnsi="Times New Roman" w:cs="Times New Roman" w:eastAsiaTheme="minorEastAsia"/>
                <w:b w:val="0"/>
                <w:bCs/>
                <w:color w:val="auto"/>
                <w:kern w:val="2"/>
                <w:sz w:val="20"/>
                <w:szCs w:val="20"/>
                <w:vertAlign w:val="baseline"/>
                <w:lang w:val="en-US" w:eastAsia="zh-CN" w:bidi="ar-SA"/>
              </w:rPr>
            </w:pPr>
            <w:r>
              <w:rPr>
                <w:rFonts w:hint="default" w:ascii="Times New Roman" w:hAnsi="Times New Roman" w:cs="Times New Roman" w:eastAsiaTheme="minorEastAsia"/>
                <w:b w:val="0"/>
                <w:bCs/>
                <w:color w:val="auto"/>
                <w:sz w:val="20"/>
                <w:szCs w:val="20"/>
                <w:vertAlign w:val="baseline"/>
                <w:lang w:val="en-US" w:eastAsia="zh-CN"/>
              </w:rPr>
              <w:t>试验器械</w:t>
            </w: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eastAsiaTheme="minorEastAsia"/>
                <w:b w:val="0"/>
                <w:bCs/>
                <w:color w:val="auto"/>
                <w:sz w:val="20"/>
                <w:szCs w:val="20"/>
                <w:vertAlign w:val="baseline"/>
                <w:lang w:val="en-US" w:eastAsia="zh-CN"/>
              </w:rPr>
              <w:t>对照医疗器械发放回收表</w:t>
            </w:r>
          </w:p>
        </w:tc>
        <w:tc>
          <w:tcPr>
            <w:tcW w:w="61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3FE57F">
            <w:pPr>
              <w:keepNext w:val="0"/>
              <w:keepLines w:val="0"/>
              <w:pageBreakBefore w:val="0"/>
              <w:kinsoku/>
              <w:wordWrap/>
              <w:overflowPunct/>
              <w:topLinePunct w:val="0"/>
              <w:autoSpaceDE/>
              <w:autoSpaceDN/>
              <w:bidi w:val="0"/>
              <w:adjustRightInd/>
              <w:snapToGrid/>
              <w:spacing w:line="500" w:lineRule="exact"/>
              <w:jc w:val="left"/>
              <w:textAlignment w:val="auto"/>
              <w:rPr>
                <w:rFonts w:hint="default" w:ascii="Times New Roman" w:hAnsi="Times New Roman" w:cs="Times New Roman" w:eastAsiaTheme="minorEastAsia"/>
                <w:b w:val="0"/>
                <w:bCs/>
                <w:sz w:val="20"/>
                <w:szCs w:val="20"/>
              </w:rPr>
            </w:pP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lang w:val="en-GB"/>
              </w:rPr>
              <w:t>器械名称</w:t>
            </w:r>
            <w:r>
              <w:rPr>
                <w:rFonts w:hint="eastAsia" w:ascii="Times New Roman" w:hAnsi="Times New Roman" w:cs="Times New Roman"/>
                <w:b w:val="0"/>
                <w:bCs/>
                <w:spacing w:val="-2"/>
                <w:sz w:val="20"/>
                <w:szCs w:val="20"/>
                <w:lang w:val="en-GB"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rPr>
              <w:t>规格/型号</w:t>
            </w:r>
            <w:r>
              <w:rPr>
                <w:rFonts w:hint="eastAsia" w:ascii="Times New Roman" w:hAnsi="Times New Roman" w:cs="Times New Roman"/>
                <w:b w:val="0"/>
                <w:bCs/>
                <w:spacing w:val="-2"/>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eastAsia" w:ascii="Times New Roman" w:hAnsi="Times New Roman" w:cs="Times New Roman"/>
                <w:b w:val="0"/>
                <w:bCs/>
                <w:sz w:val="20"/>
                <w:szCs w:val="20"/>
                <w:lang w:eastAsia="zh-CN"/>
              </w:rPr>
              <w:t>试验参与者</w:t>
            </w:r>
            <w:r>
              <w:rPr>
                <w:rFonts w:hint="default" w:ascii="Times New Roman" w:hAnsi="Times New Roman" w:cs="Times New Roman" w:eastAsiaTheme="minorEastAsia"/>
                <w:b w:val="0"/>
                <w:bCs/>
                <w:sz w:val="20"/>
                <w:szCs w:val="20"/>
              </w:rPr>
              <w:t>筛选号</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产品</w:t>
            </w:r>
            <w:r>
              <w:rPr>
                <w:rFonts w:hint="default" w:ascii="Times New Roman" w:hAnsi="Times New Roman" w:cs="Times New Roman" w:eastAsiaTheme="minorEastAsia"/>
                <w:b w:val="0"/>
                <w:bCs/>
                <w:sz w:val="20"/>
                <w:szCs w:val="20"/>
                <w:lang w:val="en-GB"/>
              </w:rPr>
              <w:t>批号</w:t>
            </w:r>
            <w:r>
              <w:rPr>
                <w:rFonts w:hint="default" w:ascii="Times New Roman" w:hAnsi="Times New Roman" w:cs="Times New Roman" w:eastAsiaTheme="minorEastAsia"/>
                <w:b w:val="0"/>
                <w:bCs/>
                <w:spacing w:val="-2"/>
                <w:sz w:val="20"/>
                <w:szCs w:val="20"/>
              </w:rPr>
              <w:t>/</w:t>
            </w:r>
            <w:r>
              <w:rPr>
                <w:rFonts w:hint="default" w:ascii="Times New Roman" w:hAnsi="Times New Roman" w:cs="Times New Roman" w:eastAsiaTheme="minorEastAsia"/>
                <w:b w:val="0"/>
                <w:bCs/>
                <w:sz w:val="20"/>
                <w:szCs w:val="20"/>
              </w:rPr>
              <w:t>序列号</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医疗器械唯一编码（UDI）*（如适用）</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有效期</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发放数量</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发放人</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发放日期</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领用人</w:t>
            </w:r>
            <w:r>
              <w:rPr>
                <w:rFonts w:hint="default" w:ascii="Times New Roman" w:hAnsi="Times New Roman" w:cs="Times New Roman" w:eastAsiaTheme="minorEastAsia"/>
                <w:b w:val="0"/>
                <w:bCs/>
                <w:sz w:val="20"/>
                <w:szCs w:val="20"/>
                <w:lang w:val="en-US" w:eastAsia="zh-CN"/>
              </w:rPr>
              <w:t>签名及日期</w:t>
            </w:r>
            <w:r>
              <w:rPr>
                <w:rFonts w:hint="eastAsia" w:ascii="Times New Roman" w:hAnsi="Times New Roman" w:cs="Times New Roman"/>
                <w:b w:val="0"/>
                <w:bCs/>
                <w:sz w:val="20"/>
                <w:szCs w:val="20"/>
                <w:lang w:val="en-US"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lang w:val="en-US" w:eastAsia="zh-CN"/>
              </w:rPr>
              <w:t>备注（</w:t>
            </w:r>
            <w:r>
              <w:rPr>
                <w:rFonts w:hint="default" w:ascii="Times New Roman" w:hAnsi="Times New Roman" w:cs="Times New Roman" w:eastAsiaTheme="minorEastAsia"/>
                <w:b w:val="0"/>
                <w:bCs/>
                <w:sz w:val="20"/>
                <w:szCs w:val="20"/>
              </w:rPr>
              <w:t>异常情况评估与处理</w:t>
            </w:r>
            <w:r>
              <w:rPr>
                <w:rFonts w:hint="default" w:ascii="Times New Roman" w:hAnsi="Times New Roman" w:cs="Times New Roman" w:eastAsiaTheme="minorEastAsia"/>
                <w:b w:val="0"/>
                <w:bCs/>
                <w:sz w:val="20"/>
                <w:szCs w:val="20"/>
                <w:lang w:val="en-US" w:eastAsia="zh-CN"/>
              </w:rPr>
              <w:t>情况）</w:t>
            </w:r>
            <w:r>
              <w:rPr>
                <w:rFonts w:hint="eastAsia" w:ascii="Times New Roman" w:hAnsi="Times New Roman" w:cs="Times New Roman"/>
                <w:b w:val="0"/>
                <w:bCs/>
                <w:sz w:val="20"/>
                <w:szCs w:val="20"/>
                <w:lang w:val="en-US"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回收</w:t>
            </w:r>
            <w:r>
              <w:rPr>
                <w:rFonts w:hint="default" w:ascii="Times New Roman" w:hAnsi="Times New Roman" w:cs="Times New Roman" w:eastAsiaTheme="minorEastAsia"/>
                <w:b w:val="0"/>
                <w:bCs/>
                <w:sz w:val="20"/>
                <w:szCs w:val="20"/>
                <w:lang w:val="en-US" w:eastAsia="zh-CN"/>
              </w:rPr>
              <w:t>类型（器械、空包装、配件、其他）</w:t>
            </w:r>
            <w:r>
              <w:rPr>
                <w:rFonts w:hint="eastAsia" w:ascii="Times New Roman" w:hAnsi="Times New Roman" w:cs="Times New Roman"/>
                <w:b w:val="0"/>
                <w:bCs/>
                <w:sz w:val="20"/>
                <w:szCs w:val="20"/>
                <w:lang w:val="en-US"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回收数量</w:t>
            </w:r>
            <w:r>
              <w:rPr>
                <w:rFonts w:hint="eastAsia" w:ascii="Times New Roman" w:hAnsi="Times New Roman" w:cs="Times New Roman"/>
                <w:b w:val="0"/>
                <w:bCs/>
                <w:sz w:val="20"/>
                <w:szCs w:val="20"/>
                <w:lang w:val="en-US"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回收人</w:t>
            </w:r>
            <w:r>
              <w:rPr>
                <w:rFonts w:hint="default" w:ascii="Times New Roman" w:hAnsi="Times New Roman" w:cs="Times New Roman" w:eastAsiaTheme="minorEastAsia"/>
                <w:b w:val="0"/>
                <w:bCs/>
                <w:sz w:val="20"/>
                <w:szCs w:val="20"/>
                <w:lang w:val="en-US" w:eastAsia="zh-CN"/>
              </w:rPr>
              <w:t>签名及日期</w:t>
            </w:r>
          </w:p>
        </w:tc>
      </w:tr>
      <w:tr w14:paraId="27DD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04A70D">
            <w:pPr>
              <w:spacing w:beforeLines="0" w:afterLines="0" w:line="288" w:lineRule="auto"/>
              <w:jc w:val="center"/>
              <w:rPr>
                <w:rFonts w:hint="default" w:ascii="Times New Roman" w:hAnsi="Times New Roman" w:cs="Times New Roman" w:eastAsiaTheme="minorEastAsia"/>
                <w:b w:val="0"/>
                <w:bCs/>
                <w:color w:val="auto"/>
                <w:sz w:val="20"/>
                <w:szCs w:val="20"/>
              </w:rPr>
            </w:pPr>
            <w:r>
              <w:rPr>
                <w:rFonts w:hint="default" w:ascii="Times New Roman" w:hAnsi="Times New Roman" w:cs="Times New Roman" w:eastAsiaTheme="minorEastAsia"/>
                <w:b w:val="0"/>
                <w:bCs/>
                <w:color w:val="auto"/>
                <w:sz w:val="20"/>
                <w:szCs w:val="20"/>
              </w:rPr>
              <w:t>5</w:t>
            </w:r>
          </w:p>
        </w:tc>
        <w:tc>
          <w:tcPr>
            <w:tcW w:w="19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14:paraId="7E0EA77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default" w:ascii="Times New Roman" w:hAnsi="Times New Roman" w:cs="Times New Roman" w:eastAsiaTheme="minorEastAsia"/>
                <w:b w:val="0"/>
                <w:bCs/>
                <w:color w:val="auto"/>
                <w:kern w:val="2"/>
                <w:sz w:val="20"/>
                <w:szCs w:val="20"/>
                <w:vertAlign w:val="baseline"/>
                <w:lang w:val="en-US" w:eastAsia="zh-CN" w:bidi="ar-SA"/>
              </w:rPr>
            </w:pPr>
            <w:r>
              <w:rPr>
                <w:rFonts w:hint="default" w:ascii="Times New Roman" w:hAnsi="Times New Roman" w:cs="Times New Roman" w:eastAsiaTheme="minorEastAsia"/>
                <w:b w:val="0"/>
                <w:bCs/>
                <w:color w:val="auto"/>
                <w:sz w:val="20"/>
                <w:szCs w:val="20"/>
                <w:vertAlign w:val="baseline"/>
                <w:lang w:val="en-US" w:eastAsia="zh-CN"/>
              </w:rPr>
              <w:t>试验器械</w:t>
            </w: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eastAsiaTheme="minorEastAsia"/>
                <w:b w:val="0"/>
                <w:bCs/>
                <w:color w:val="auto"/>
                <w:sz w:val="20"/>
                <w:szCs w:val="20"/>
                <w:vertAlign w:val="baseline"/>
                <w:lang w:val="en-US" w:eastAsia="zh-CN"/>
              </w:rPr>
              <w:t>对照医疗器械维护表</w:t>
            </w:r>
          </w:p>
        </w:tc>
        <w:tc>
          <w:tcPr>
            <w:tcW w:w="61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21B2A0">
            <w:pPr>
              <w:spacing w:beforeLines="0" w:afterLines="0" w:line="288" w:lineRule="auto"/>
              <w:jc w:val="left"/>
              <w:rPr>
                <w:rFonts w:hint="default" w:ascii="Times New Roman" w:hAnsi="Times New Roman" w:cs="Times New Roman" w:eastAsiaTheme="minorEastAsia"/>
                <w:b w:val="0"/>
                <w:bCs/>
                <w:spacing w:val="-2"/>
                <w:sz w:val="20"/>
                <w:szCs w:val="20"/>
              </w:rPr>
            </w:pP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器械名称</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型号/规格</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生产日期</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产品批号/序列号</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lang w:eastAsia="zh-CN"/>
              </w:rPr>
              <w:t>维护日期</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lang w:eastAsia="zh-CN"/>
              </w:rPr>
              <w:t>目的</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lang w:eastAsia="zh-CN"/>
              </w:rPr>
              <w:t>存在问题</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lang w:eastAsia="zh-CN"/>
              </w:rPr>
              <w:t>应对措施</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lang w:eastAsia="zh-CN"/>
              </w:rPr>
              <w:t>结果</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lang w:eastAsia="zh-CN"/>
              </w:rPr>
              <w:t>维护者签字</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lang w:eastAsia="zh-CN"/>
              </w:rPr>
              <w:t>备注（如使用异常情况评估及处理需记录）</w:t>
            </w:r>
          </w:p>
        </w:tc>
      </w:tr>
      <w:tr w14:paraId="1083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E82CF4">
            <w:pPr>
              <w:spacing w:beforeLines="0" w:afterLines="0" w:line="288" w:lineRule="auto"/>
              <w:jc w:val="center"/>
              <w:rPr>
                <w:rFonts w:hint="default" w:ascii="Times New Roman" w:hAnsi="Times New Roman" w:cs="Times New Roman" w:eastAsiaTheme="minorEastAsia"/>
                <w:b w:val="0"/>
                <w:bCs/>
                <w:color w:val="auto"/>
                <w:sz w:val="20"/>
                <w:szCs w:val="20"/>
              </w:rPr>
            </w:pPr>
            <w:r>
              <w:rPr>
                <w:rFonts w:hint="default" w:ascii="Times New Roman" w:hAnsi="Times New Roman" w:cs="Times New Roman" w:eastAsiaTheme="minorEastAsia"/>
                <w:b w:val="0"/>
                <w:bCs/>
                <w:color w:val="auto"/>
                <w:sz w:val="20"/>
                <w:szCs w:val="20"/>
              </w:rPr>
              <w:t>6</w:t>
            </w:r>
          </w:p>
        </w:tc>
        <w:tc>
          <w:tcPr>
            <w:tcW w:w="19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14:paraId="290A6FF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default" w:ascii="Times New Roman" w:hAnsi="Times New Roman" w:cs="Times New Roman" w:eastAsiaTheme="minorEastAsia"/>
                <w:b w:val="0"/>
                <w:bCs/>
                <w:color w:val="auto"/>
                <w:kern w:val="2"/>
                <w:sz w:val="20"/>
                <w:szCs w:val="20"/>
                <w:vertAlign w:val="baseline"/>
                <w:lang w:val="en-US" w:eastAsia="zh-CN" w:bidi="ar-SA"/>
              </w:rPr>
            </w:pPr>
            <w:r>
              <w:rPr>
                <w:rFonts w:hint="eastAsia" w:ascii="Times New Roman" w:hAnsi="Times New Roman" w:cs="Times New Roman"/>
                <w:b w:val="0"/>
                <w:bCs/>
                <w:color w:val="auto"/>
                <w:sz w:val="20"/>
                <w:szCs w:val="20"/>
                <w:vertAlign w:val="baseline"/>
                <w:lang w:val="en-US" w:eastAsia="zh-CN"/>
              </w:rPr>
              <w:t>试验器械/对照医疗</w:t>
            </w:r>
            <w:r>
              <w:rPr>
                <w:rFonts w:hint="default" w:ascii="Times New Roman" w:hAnsi="Times New Roman" w:cs="Times New Roman" w:eastAsiaTheme="minorEastAsia"/>
                <w:b w:val="0"/>
                <w:bCs/>
                <w:color w:val="auto"/>
                <w:sz w:val="20"/>
                <w:szCs w:val="20"/>
                <w:vertAlign w:val="baseline"/>
                <w:lang w:val="en-US" w:eastAsia="zh-CN"/>
              </w:rPr>
              <w:t>器械退回表</w:t>
            </w:r>
          </w:p>
        </w:tc>
        <w:tc>
          <w:tcPr>
            <w:tcW w:w="61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DC6008">
            <w:pPr>
              <w:spacing w:beforeLines="0" w:afterLines="0" w:line="288" w:lineRule="auto"/>
              <w:jc w:val="left"/>
              <w:rPr>
                <w:rFonts w:hint="default" w:ascii="Times New Roman" w:hAnsi="Times New Roman" w:cs="Times New Roman" w:eastAsiaTheme="minorEastAsia"/>
                <w:b w:val="0"/>
                <w:bCs/>
                <w:sz w:val="20"/>
                <w:szCs w:val="20"/>
              </w:rPr>
            </w:pP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lang w:val="en-GB" w:eastAsia="zh-CN"/>
              </w:rPr>
              <w:t>运输单号</w:t>
            </w:r>
            <w:r>
              <w:rPr>
                <w:rFonts w:hint="eastAsia" w:ascii="Times New Roman" w:hAnsi="Times New Roman" w:cs="Times New Roman"/>
                <w:b w:val="0"/>
                <w:bCs/>
                <w:spacing w:val="-2"/>
                <w:sz w:val="20"/>
                <w:szCs w:val="20"/>
                <w:lang w:val="en-GB"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lang w:val="en-GB" w:eastAsia="zh-CN"/>
              </w:rPr>
              <w:t>器械名称</w:t>
            </w:r>
            <w:r>
              <w:rPr>
                <w:rFonts w:hint="eastAsia" w:ascii="Times New Roman" w:hAnsi="Times New Roman" w:cs="Times New Roman"/>
                <w:b w:val="0"/>
                <w:bCs/>
                <w:spacing w:val="-2"/>
                <w:sz w:val="20"/>
                <w:szCs w:val="20"/>
                <w:lang w:val="en-GB"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lang w:val="en-GB" w:eastAsia="zh-CN"/>
              </w:rPr>
              <w:t>型号/规格</w:t>
            </w:r>
            <w:r>
              <w:rPr>
                <w:rFonts w:hint="eastAsia" w:ascii="Times New Roman" w:hAnsi="Times New Roman" w:cs="Times New Roman"/>
                <w:b w:val="0"/>
                <w:bCs/>
                <w:spacing w:val="-2"/>
                <w:sz w:val="20"/>
                <w:szCs w:val="20"/>
                <w:lang w:val="en-GB"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lang w:val="en-GB" w:eastAsia="zh-CN"/>
              </w:rPr>
              <w:t>产品批号/序列号</w:t>
            </w:r>
            <w:r>
              <w:rPr>
                <w:rFonts w:hint="eastAsia" w:ascii="Times New Roman" w:hAnsi="Times New Roman" w:cs="Times New Roman"/>
                <w:b w:val="0"/>
                <w:bCs/>
                <w:spacing w:val="-2"/>
                <w:sz w:val="20"/>
                <w:szCs w:val="20"/>
                <w:lang w:val="en-GB"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lang w:val="en-GB" w:eastAsia="zh-CN"/>
              </w:rPr>
              <w:t>退回数量</w:t>
            </w:r>
            <w:r>
              <w:rPr>
                <w:rFonts w:hint="eastAsia" w:ascii="Times New Roman" w:hAnsi="Times New Roman" w:cs="Times New Roman"/>
                <w:b w:val="0"/>
                <w:bCs/>
                <w:spacing w:val="-2"/>
                <w:sz w:val="20"/>
                <w:szCs w:val="20"/>
                <w:lang w:val="en-GB"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lang w:val="en-GB" w:eastAsia="zh-CN"/>
              </w:rPr>
              <w:t>器械情况（</w:t>
            </w:r>
            <w:r>
              <w:rPr>
                <w:rFonts w:hint="default" w:ascii="Times New Roman" w:hAnsi="Times New Roman" w:cs="Times New Roman" w:eastAsiaTheme="minorEastAsia"/>
                <w:b w:val="0"/>
                <w:bCs/>
                <w:sz w:val="20"/>
                <w:szCs w:val="20"/>
                <w:lang w:val="en-GB" w:eastAsia="zh-CN"/>
              </w:rPr>
              <w:t>已使用</w:t>
            </w:r>
            <w:r>
              <w:rPr>
                <w:rFonts w:hint="default" w:ascii="Times New Roman" w:hAnsi="Times New Roman" w:cs="Times New Roman" w:eastAsiaTheme="minorEastAsia"/>
                <w:b w:val="0"/>
                <w:bCs/>
                <w:sz w:val="20"/>
                <w:szCs w:val="20"/>
                <w:lang w:val="en-US" w:eastAsia="zh-CN"/>
              </w:rPr>
              <w:t>、</w:t>
            </w:r>
            <w:r>
              <w:rPr>
                <w:rFonts w:hint="default" w:ascii="Times New Roman" w:hAnsi="Times New Roman" w:cs="Times New Roman" w:eastAsiaTheme="minorEastAsia"/>
                <w:b w:val="0"/>
                <w:bCs/>
                <w:sz w:val="20"/>
                <w:szCs w:val="20"/>
                <w:lang w:val="en-GB" w:eastAsia="zh-CN"/>
              </w:rPr>
              <w:t>过期</w:t>
            </w:r>
            <w:r>
              <w:rPr>
                <w:rFonts w:hint="default" w:ascii="Times New Roman" w:hAnsi="Times New Roman" w:cs="Times New Roman" w:eastAsiaTheme="minorEastAsia"/>
                <w:b w:val="0"/>
                <w:bCs/>
                <w:sz w:val="20"/>
                <w:szCs w:val="20"/>
                <w:lang w:val="en-US" w:eastAsia="zh-CN"/>
              </w:rPr>
              <w:t>、</w:t>
            </w:r>
            <w:r>
              <w:rPr>
                <w:rFonts w:hint="default" w:ascii="Times New Roman" w:hAnsi="Times New Roman" w:cs="Times New Roman" w:eastAsiaTheme="minorEastAsia"/>
                <w:b w:val="0"/>
                <w:bCs/>
                <w:sz w:val="20"/>
                <w:szCs w:val="20"/>
                <w:lang w:val="en-GB" w:eastAsia="zh-CN"/>
              </w:rPr>
              <w:t>损坏</w:t>
            </w:r>
            <w:r>
              <w:rPr>
                <w:rFonts w:hint="default" w:ascii="Times New Roman" w:hAnsi="Times New Roman" w:cs="Times New Roman" w:eastAsiaTheme="minorEastAsia"/>
                <w:b w:val="0"/>
                <w:bCs/>
                <w:sz w:val="20"/>
                <w:szCs w:val="20"/>
                <w:lang w:val="en-US" w:eastAsia="zh-CN"/>
              </w:rPr>
              <w:t>、剩余</w:t>
            </w:r>
            <w:r>
              <w:rPr>
                <w:rFonts w:hint="default" w:ascii="Times New Roman" w:hAnsi="Times New Roman" w:cs="Times New Roman" w:eastAsiaTheme="minorEastAsia"/>
                <w:b w:val="0"/>
                <w:bCs/>
                <w:sz w:val="20"/>
                <w:szCs w:val="20"/>
                <w:lang w:val="en-GB" w:eastAsia="zh-CN"/>
              </w:rPr>
              <w:t>、</w:t>
            </w:r>
            <w:r>
              <w:rPr>
                <w:rFonts w:hint="default" w:ascii="Times New Roman" w:hAnsi="Times New Roman" w:cs="Times New Roman" w:eastAsiaTheme="minorEastAsia"/>
                <w:b w:val="0"/>
                <w:bCs/>
                <w:sz w:val="20"/>
                <w:szCs w:val="20"/>
                <w:lang w:val="en-US" w:eastAsia="zh-CN"/>
              </w:rPr>
              <w:t>其他</w:t>
            </w:r>
            <w:r>
              <w:rPr>
                <w:rFonts w:hint="default" w:ascii="Times New Roman" w:hAnsi="Times New Roman" w:cs="Times New Roman" w:eastAsiaTheme="minorEastAsia"/>
                <w:b w:val="0"/>
                <w:bCs/>
                <w:spacing w:val="-2"/>
                <w:sz w:val="20"/>
                <w:szCs w:val="20"/>
                <w:lang w:val="en-GB" w:eastAsia="zh-CN"/>
              </w:rPr>
              <w:t>）</w:t>
            </w:r>
            <w:r>
              <w:rPr>
                <w:rFonts w:hint="eastAsia" w:ascii="Times New Roman" w:hAnsi="Times New Roman" w:cs="Times New Roman"/>
                <w:b w:val="0"/>
                <w:bCs/>
                <w:spacing w:val="-2"/>
                <w:sz w:val="20"/>
                <w:szCs w:val="20"/>
                <w:lang w:val="en-GB"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lang w:val="en-GB" w:eastAsia="zh-CN"/>
              </w:rPr>
              <w:t>备注</w:t>
            </w:r>
            <w:r>
              <w:rPr>
                <w:rFonts w:hint="eastAsia" w:ascii="Times New Roman" w:hAnsi="Times New Roman" w:cs="Times New Roman"/>
                <w:b w:val="0"/>
                <w:bCs/>
                <w:spacing w:val="-2"/>
                <w:sz w:val="20"/>
                <w:szCs w:val="20"/>
                <w:lang w:val="en-GB"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lang w:val="en-US" w:eastAsia="zh-CN"/>
              </w:rPr>
              <w:t>退回人签名及日期</w:t>
            </w:r>
            <w:r>
              <w:rPr>
                <w:rFonts w:hint="eastAsia" w:ascii="Times New Roman" w:hAnsi="Times New Roman" w:cs="Times New Roman"/>
                <w:b w:val="0"/>
                <w:bCs/>
                <w:spacing w:val="-2"/>
                <w:sz w:val="20"/>
                <w:szCs w:val="20"/>
                <w:lang w:val="en-US"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lang w:val="en-US" w:eastAsia="zh-CN"/>
              </w:rPr>
              <w:t>接收人签名及日期</w:t>
            </w:r>
          </w:p>
        </w:tc>
      </w:tr>
      <w:tr w14:paraId="0F34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8E8C4A">
            <w:pPr>
              <w:spacing w:beforeLines="0" w:afterLines="0" w:line="288" w:lineRule="auto"/>
              <w:jc w:val="center"/>
              <w:rPr>
                <w:rFonts w:hint="default" w:ascii="Times New Roman" w:hAnsi="Times New Roman" w:cs="Times New Roman" w:eastAsiaTheme="minorEastAsia"/>
                <w:b w:val="0"/>
                <w:bCs/>
                <w:color w:val="auto"/>
                <w:sz w:val="20"/>
                <w:szCs w:val="20"/>
              </w:rPr>
            </w:pPr>
            <w:r>
              <w:rPr>
                <w:rFonts w:hint="default" w:ascii="Times New Roman" w:hAnsi="Times New Roman" w:cs="Times New Roman" w:eastAsiaTheme="minorEastAsia"/>
                <w:b w:val="0"/>
                <w:bCs/>
                <w:color w:val="auto"/>
                <w:sz w:val="20"/>
                <w:szCs w:val="20"/>
              </w:rPr>
              <w:t>7</w:t>
            </w:r>
          </w:p>
        </w:tc>
        <w:tc>
          <w:tcPr>
            <w:tcW w:w="19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14:paraId="474B5D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default" w:ascii="Times New Roman" w:hAnsi="Times New Roman" w:cs="Times New Roman" w:eastAsiaTheme="minorEastAsia"/>
                <w:b w:val="0"/>
                <w:bCs/>
                <w:color w:val="auto"/>
                <w:kern w:val="2"/>
                <w:sz w:val="20"/>
                <w:szCs w:val="20"/>
                <w:vertAlign w:val="baseline"/>
                <w:lang w:val="en-US" w:eastAsia="zh-CN" w:bidi="ar-SA"/>
              </w:rPr>
            </w:pPr>
            <w:r>
              <w:rPr>
                <w:rFonts w:hint="eastAsia" w:ascii="Times New Roman" w:hAnsi="Times New Roman" w:cs="Times New Roman"/>
                <w:b w:val="0"/>
                <w:bCs/>
                <w:color w:val="auto"/>
                <w:sz w:val="20"/>
                <w:szCs w:val="20"/>
                <w:vertAlign w:val="baseline"/>
                <w:lang w:val="en-US" w:eastAsia="zh-CN"/>
              </w:rPr>
              <w:t>试验器械/对照医疗</w:t>
            </w:r>
            <w:r>
              <w:rPr>
                <w:rFonts w:hint="default" w:ascii="Times New Roman" w:hAnsi="Times New Roman" w:cs="Times New Roman" w:eastAsiaTheme="minorEastAsia"/>
                <w:b w:val="0"/>
                <w:bCs/>
                <w:color w:val="auto"/>
                <w:sz w:val="20"/>
                <w:szCs w:val="20"/>
                <w:vertAlign w:val="baseline"/>
                <w:lang w:val="en-US" w:eastAsia="zh-CN"/>
              </w:rPr>
              <w:t>器械销毁表</w:t>
            </w:r>
          </w:p>
        </w:tc>
        <w:tc>
          <w:tcPr>
            <w:tcW w:w="61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C8B11B">
            <w:pPr>
              <w:spacing w:beforeLines="0" w:afterLines="0" w:line="288" w:lineRule="auto"/>
              <w:jc w:val="left"/>
              <w:rPr>
                <w:rFonts w:hint="default" w:ascii="Times New Roman" w:hAnsi="Times New Roman" w:cs="Times New Roman" w:eastAsiaTheme="minorEastAsia"/>
                <w:b w:val="0"/>
                <w:bCs/>
                <w:color w:val="auto"/>
                <w:sz w:val="20"/>
                <w:szCs w:val="20"/>
                <w:lang w:eastAsia="zh-CN"/>
              </w:rPr>
            </w:pP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lang w:val="en-GB" w:eastAsia="zh-CN"/>
              </w:rPr>
              <w:t>是否有申办方授权销毁的说明</w:t>
            </w:r>
            <w:r>
              <w:rPr>
                <w:rFonts w:hint="eastAsia" w:ascii="Times New Roman" w:hAnsi="Times New Roman" w:cs="Times New Roman"/>
                <w:b w:val="0"/>
                <w:bCs/>
                <w:spacing w:val="-2"/>
                <w:sz w:val="20"/>
                <w:szCs w:val="20"/>
                <w:lang w:val="en-GB"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lang w:val="en-GB" w:eastAsia="zh-CN"/>
              </w:rPr>
              <w:t>器械名称</w:t>
            </w:r>
            <w:r>
              <w:rPr>
                <w:rFonts w:hint="eastAsia" w:ascii="Times New Roman" w:hAnsi="Times New Roman" w:cs="Times New Roman"/>
                <w:b w:val="0"/>
                <w:bCs/>
                <w:spacing w:val="-2"/>
                <w:sz w:val="20"/>
                <w:szCs w:val="20"/>
                <w:lang w:val="en-GB"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lang w:val="en-GB" w:eastAsia="zh-CN"/>
              </w:rPr>
              <w:t>型号/规格</w:t>
            </w:r>
            <w:r>
              <w:rPr>
                <w:rFonts w:hint="eastAsia" w:ascii="Times New Roman" w:hAnsi="Times New Roman" w:cs="Times New Roman"/>
                <w:b w:val="0"/>
                <w:bCs/>
                <w:spacing w:val="-2"/>
                <w:sz w:val="20"/>
                <w:szCs w:val="20"/>
                <w:lang w:val="en-GB"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lang w:val="en-GB" w:eastAsia="zh-CN"/>
              </w:rPr>
              <w:t>产品批号/序列号</w:t>
            </w:r>
            <w:r>
              <w:rPr>
                <w:rFonts w:hint="eastAsia" w:ascii="Times New Roman" w:hAnsi="Times New Roman" w:cs="Times New Roman"/>
                <w:b w:val="0"/>
                <w:bCs/>
                <w:spacing w:val="-2"/>
                <w:sz w:val="20"/>
                <w:szCs w:val="20"/>
                <w:lang w:val="en-GB"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lang w:val="en-GB" w:eastAsia="zh-CN"/>
              </w:rPr>
              <w:t>销毁原因</w:t>
            </w:r>
            <w:r>
              <w:rPr>
                <w:rFonts w:hint="eastAsia" w:ascii="Times New Roman" w:hAnsi="Times New Roman" w:cs="Times New Roman"/>
                <w:b w:val="0"/>
                <w:bCs/>
                <w:spacing w:val="-2"/>
                <w:sz w:val="20"/>
                <w:szCs w:val="20"/>
                <w:lang w:val="en-GB"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lang w:val="en-GB" w:eastAsia="zh-CN"/>
              </w:rPr>
              <w:t>销毁数量</w:t>
            </w:r>
            <w:r>
              <w:rPr>
                <w:rFonts w:hint="eastAsia" w:ascii="Times New Roman" w:hAnsi="Times New Roman" w:cs="Times New Roman"/>
                <w:b w:val="0"/>
                <w:bCs/>
                <w:spacing w:val="-2"/>
                <w:sz w:val="20"/>
                <w:szCs w:val="20"/>
                <w:lang w:val="en-GB"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lang w:val="en-GB" w:eastAsia="zh-CN"/>
              </w:rPr>
              <w:t>备注</w:t>
            </w:r>
            <w:r>
              <w:rPr>
                <w:rFonts w:hint="eastAsia" w:ascii="Times New Roman" w:hAnsi="Times New Roman" w:cs="Times New Roman"/>
                <w:b w:val="0"/>
                <w:bCs/>
                <w:spacing w:val="-2"/>
                <w:sz w:val="20"/>
                <w:szCs w:val="20"/>
                <w:lang w:val="en-GB"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lang w:val="en-US" w:eastAsia="zh-CN"/>
              </w:rPr>
              <w:t>销毁人签名及日期</w:t>
            </w:r>
            <w:r>
              <w:rPr>
                <w:rFonts w:hint="eastAsia" w:ascii="Times New Roman" w:hAnsi="Times New Roman" w:cs="Times New Roman"/>
                <w:b w:val="0"/>
                <w:bCs/>
                <w:spacing w:val="-2"/>
                <w:sz w:val="20"/>
                <w:szCs w:val="20"/>
                <w:lang w:val="en-US"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lang w:val="en-US" w:eastAsia="zh-CN"/>
              </w:rPr>
              <w:t>复核人签名及日期</w:t>
            </w:r>
          </w:p>
        </w:tc>
      </w:tr>
      <w:tr w14:paraId="50EC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B0B53B">
            <w:pPr>
              <w:spacing w:beforeLines="0" w:afterLines="0" w:line="288" w:lineRule="auto"/>
              <w:jc w:val="center"/>
              <w:rPr>
                <w:rFonts w:hint="default" w:ascii="Times New Roman" w:hAnsi="Times New Roman" w:cs="Times New Roman" w:eastAsiaTheme="minorEastAsia"/>
                <w:b w:val="0"/>
                <w:bCs/>
                <w:color w:val="auto"/>
                <w:sz w:val="20"/>
                <w:szCs w:val="20"/>
              </w:rPr>
            </w:pPr>
            <w:r>
              <w:rPr>
                <w:rFonts w:hint="default" w:ascii="Times New Roman" w:hAnsi="Times New Roman" w:cs="Times New Roman" w:eastAsiaTheme="minorEastAsia"/>
                <w:b w:val="0"/>
                <w:bCs/>
                <w:color w:val="auto"/>
                <w:sz w:val="20"/>
                <w:szCs w:val="20"/>
              </w:rPr>
              <w:t>8</w:t>
            </w:r>
          </w:p>
        </w:tc>
        <w:tc>
          <w:tcPr>
            <w:tcW w:w="19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14:paraId="3048519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default" w:ascii="Times New Roman" w:hAnsi="Times New Roman" w:cs="Times New Roman" w:eastAsiaTheme="minorEastAsia"/>
                <w:b w:val="0"/>
                <w:bCs/>
                <w:color w:val="auto"/>
                <w:kern w:val="2"/>
                <w:sz w:val="20"/>
                <w:szCs w:val="20"/>
                <w:vertAlign w:val="baseline"/>
                <w:lang w:val="en-US" w:eastAsia="zh-CN" w:bidi="ar-SA"/>
              </w:rPr>
            </w:pPr>
            <w:r>
              <w:rPr>
                <w:rFonts w:hint="default" w:ascii="Times New Roman" w:hAnsi="Times New Roman" w:cs="Times New Roman" w:eastAsiaTheme="minorEastAsia"/>
                <w:b w:val="0"/>
                <w:bCs/>
                <w:color w:val="auto"/>
                <w:sz w:val="20"/>
                <w:szCs w:val="20"/>
                <w:vertAlign w:val="baseline"/>
                <w:lang w:val="en-US" w:eastAsia="zh-CN"/>
              </w:rPr>
              <w:t>试验</w:t>
            </w:r>
            <w:r>
              <w:rPr>
                <w:rFonts w:hint="eastAsia" w:ascii="Times New Roman" w:hAnsi="Times New Roman" w:cs="Times New Roman"/>
                <w:b w:val="0"/>
                <w:bCs/>
                <w:color w:val="auto"/>
                <w:sz w:val="20"/>
                <w:szCs w:val="20"/>
                <w:vertAlign w:val="baseline"/>
                <w:lang w:val="en-US" w:eastAsia="zh-CN"/>
              </w:rPr>
              <w:t>器械/</w:t>
            </w:r>
            <w:r>
              <w:rPr>
                <w:rFonts w:hint="default" w:ascii="Times New Roman" w:hAnsi="Times New Roman" w:cs="Times New Roman" w:eastAsiaTheme="minorEastAsia"/>
                <w:b w:val="0"/>
                <w:bCs/>
                <w:color w:val="auto"/>
                <w:sz w:val="20"/>
                <w:szCs w:val="20"/>
                <w:vertAlign w:val="baseline"/>
                <w:lang w:val="en-US" w:eastAsia="zh-CN"/>
              </w:rPr>
              <w:t>对照医疗器械使用前检查调试表</w:t>
            </w:r>
          </w:p>
        </w:tc>
        <w:tc>
          <w:tcPr>
            <w:tcW w:w="61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E6A2B7">
            <w:pPr>
              <w:spacing w:beforeLines="0" w:afterLines="0" w:line="288" w:lineRule="auto"/>
              <w:jc w:val="left"/>
              <w:rPr>
                <w:rFonts w:hint="default" w:ascii="Times New Roman" w:hAnsi="Times New Roman" w:cs="Times New Roman" w:eastAsiaTheme="minorEastAsia"/>
                <w:b w:val="0"/>
                <w:bCs/>
                <w:color w:val="000000"/>
                <w:sz w:val="20"/>
                <w:szCs w:val="20"/>
              </w:rPr>
            </w:pP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器械名称</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rPr>
              <w:t>型号/规格</w:t>
            </w:r>
            <w:r>
              <w:rPr>
                <w:rFonts w:hint="eastAsia" w:ascii="Times New Roman" w:hAnsi="Times New Roman" w:cs="Times New Roman"/>
                <w:b w:val="0"/>
                <w:bCs/>
                <w:spacing w:val="-2"/>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产品</w:t>
            </w:r>
            <w:r>
              <w:rPr>
                <w:rFonts w:hint="default" w:ascii="Times New Roman" w:hAnsi="Times New Roman" w:cs="Times New Roman" w:eastAsiaTheme="minorEastAsia"/>
                <w:b w:val="0"/>
                <w:bCs/>
                <w:sz w:val="20"/>
                <w:szCs w:val="20"/>
                <w:lang w:val="en-GB"/>
              </w:rPr>
              <w:t>批号</w:t>
            </w:r>
            <w:r>
              <w:rPr>
                <w:rFonts w:hint="default" w:ascii="Times New Roman" w:hAnsi="Times New Roman" w:cs="Times New Roman" w:eastAsiaTheme="minorEastAsia"/>
                <w:b w:val="0"/>
                <w:bCs/>
                <w:sz w:val="20"/>
                <w:szCs w:val="20"/>
              </w:rPr>
              <w:t>/序列号</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lang w:val="en-US" w:eastAsia="zh-CN" w:bidi="ar-SA"/>
              </w:rPr>
              <w:t>使用前检查/调试内容</w:t>
            </w:r>
            <w:r>
              <w:rPr>
                <w:rFonts w:hint="eastAsia" w:ascii="Times New Roman" w:hAnsi="Times New Roman" w:cs="Times New Roman"/>
                <w:b w:val="0"/>
                <w:bCs/>
                <w:sz w:val="20"/>
                <w:szCs w:val="20"/>
                <w:lang w:val="en-US" w:eastAsia="zh-CN" w:bidi="ar-SA"/>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lang w:val="en-US" w:eastAsia="zh-CN" w:bidi="ar-SA"/>
              </w:rPr>
              <w:t>检查/调试日期</w:t>
            </w:r>
            <w:r>
              <w:rPr>
                <w:rFonts w:hint="eastAsia" w:ascii="Times New Roman" w:hAnsi="Times New Roman" w:cs="Times New Roman"/>
                <w:b w:val="0"/>
                <w:bCs/>
                <w:sz w:val="20"/>
                <w:szCs w:val="20"/>
                <w:lang w:val="en-US" w:eastAsia="zh-CN" w:bidi="ar-SA"/>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lang w:val="en-US" w:eastAsia="zh-CN" w:bidi="ar-SA"/>
              </w:rPr>
              <w:t>检查/调试时间</w:t>
            </w:r>
            <w:r>
              <w:rPr>
                <w:rFonts w:hint="eastAsia" w:ascii="Times New Roman" w:hAnsi="Times New Roman" w:cs="Times New Roman"/>
                <w:b w:val="0"/>
                <w:bCs/>
                <w:sz w:val="20"/>
                <w:szCs w:val="20"/>
                <w:lang w:val="en-US" w:eastAsia="zh-CN" w:bidi="ar-SA"/>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lang w:val="en-US" w:eastAsia="zh-CN" w:bidi="ar-SA"/>
              </w:rPr>
              <w:t>器械工作状态确认</w:t>
            </w:r>
            <w:r>
              <w:rPr>
                <w:rFonts w:hint="eastAsia" w:ascii="Times New Roman" w:hAnsi="Times New Roman" w:cs="Times New Roman"/>
                <w:b w:val="0"/>
                <w:bCs/>
                <w:sz w:val="20"/>
                <w:szCs w:val="20"/>
                <w:lang w:val="en-US" w:eastAsia="zh-CN" w:bidi="ar-SA"/>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lang w:val="en-US" w:eastAsia="zh-CN" w:bidi="ar-SA"/>
              </w:rPr>
              <w:t>检查/调试人签字</w:t>
            </w:r>
            <w:r>
              <w:rPr>
                <w:rFonts w:hint="eastAsia" w:ascii="Times New Roman" w:hAnsi="Times New Roman" w:cs="Times New Roman"/>
                <w:b w:val="0"/>
                <w:bCs/>
                <w:sz w:val="20"/>
                <w:szCs w:val="20"/>
                <w:lang w:val="en-US" w:eastAsia="zh-CN" w:bidi="ar-SA"/>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lang w:val="en-US" w:eastAsia="zh-CN" w:bidi="ar-SA"/>
              </w:rPr>
              <w:t>备注</w:t>
            </w:r>
            <w:r>
              <w:rPr>
                <w:rFonts w:hint="default" w:ascii="Times New Roman" w:hAnsi="Times New Roman" w:cs="Times New Roman" w:eastAsiaTheme="minorEastAsia"/>
                <w:b w:val="0"/>
                <w:bCs/>
                <w:sz w:val="20"/>
                <w:szCs w:val="20"/>
                <w:lang w:eastAsia="zh-CN"/>
              </w:rPr>
              <w:t>（如使用异常情况评估及处理需记录）</w:t>
            </w:r>
          </w:p>
        </w:tc>
      </w:tr>
      <w:tr w14:paraId="1EB84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4AFCBA">
            <w:pPr>
              <w:spacing w:beforeLines="0" w:afterLines="0" w:line="288" w:lineRule="auto"/>
              <w:jc w:val="center"/>
              <w:rPr>
                <w:rFonts w:hint="default" w:ascii="Times New Roman" w:hAnsi="Times New Roman" w:cs="Times New Roman" w:eastAsiaTheme="minorEastAsia"/>
                <w:b w:val="0"/>
                <w:bCs/>
                <w:color w:val="auto"/>
                <w:sz w:val="20"/>
                <w:szCs w:val="20"/>
              </w:rPr>
            </w:pPr>
            <w:r>
              <w:rPr>
                <w:rFonts w:hint="default" w:ascii="Times New Roman" w:hAnsi="Times New Roman" w:cs="Times New Roman" w:eastAsiaTheme="minorEastAsia"/>
                <w:b w:val="0"/>
                <w:bCs/>
                <w:color w:val="auto"/>
                <w:sz w:val="20"/>
                <w:szCs w:val="20"/>
              </w:rPr>
              <w:t>9</w:t>
            </w:r>
          </w:p>
        </w:tc>
        <w:tc>
          <w:tcPr>
            <w:tcW w:w="19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14:paraId="3877E16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default" w:ascii="Times New Roman" w:hAnsi="Times New Roman" w:cs="Times New Roman" w:eastAsiaTheme="minorEastAsia"/>
                <w:b w:val="0"/>
                <w:bCs/>
                <w:color w:val="auto"/>
                <w:kern w:val="2"/>
                <w:sz w:val="20"/>
                <w:szCs w:val="20"/>
                <w:vertAlign w:val="baseline"/>
                <w:lang w:val="en-US" w:eastAsia="zh-CN" w:bidi="ar-SA"/>
              </w:rPr>
            </w:pPr>
            <w:r>
              <w:rPr>
                <w:rFonts w:hint="default" w:ascii="Times New Roman" w:hAnsi="Times New Roman" w:cs="Times New Roman" w:eastAsiaTheme="minorEastAsia"/>
                <w:b w:val="0"/>
                <w:bCs/>
                <w:color w:val="auto"/>
                <w:sz w:val="20"/>
                <w:szCs w:val="20"/>
                <w:vertAlign w:val="baseline"/>
                <w:lang w:val="en-US" w:eastAsia="zh-CN"/>
              </w:rPr>
              <w:t>试验</w:t>
            </w:r>
            <w:r>
              <w:rPr>
                <w:rFonts w:hint="eastAsia" w:ascii="Times New Roman" w:hAnsi="Times New Roman" w:cs="Times New Roman"/>
                <w:b w:val="0"/>
                <w:bCs/>
                <w:color w:val="auto"/>
                <w:sz w:val="20"/>
                <w:szCs w:val="20"/>
                <w:vertAlign w:val="baseline"/>
                <w:lang w:val="en-US" w:eastAsia="zh-CN"/>
              </w:rPr>
              <w:t>器械/</w:t>
            </w:r>
            <w:r>
              <w:rPr>
                <w:rFonts w:hint="default" w:ascii="Times New Roman" w:hAnsi="Times New Roman" w:cs="Times New Roman" w:eastAsiaTheme="minorEastAsia"/>
                <w:b w:val="0"/>
                <w:bCs/>
                <w:color w:val="auto"/>
                <w:sz w:val="20"/>
                <w:szCs w:val="20"/>
                <w:vertAlign w:val="baseline"/>
                <w:lang w:val="en-US" w:eastAsia="zh-CN"/>
              </w:rPr>
              <w:t>对照医疗器械使用台账</w:t>
            </w:r>
          </w:p>
        </w:tc>
        <w:tc>
          <w:tcPr>
            <w:tcW w:w="61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2D1D0B">
            <w:pPr>
              <w:spacing w:beforeLines="0" w:afterLines="0" w:line="288" w:lineRule="auto"/>
              <w:jc w:val="left"/>
              <w:rPr>
                <w:rFonts w:hint="default" w:ascii="Times New Roman" w:hAnsi="Times New Roman" w:cs="Times New Roman" w:eastAsiaTheme="minorEastAsia"/>
                <w:b w:val="0"/>
                <w:bCs/>
                <w:color w:val="000000"/>
                <w:sz w:val="20"/>
                <w:szCs w:val="20"/>
              </w:rPr>
            </w:pP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器械名称</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rPr>
              <w:t>型号/规格</w:t>
            </w:r>
            <w:r>
              <w:rPr>
                <w:rFonts w:hint="eastAsia" w:ascii="Times New Roman" w:hAnsi="Times New Roman" w:cs="Times New Roman"/>
                <w:b w:val="0"/>
                <w:bCs/>
                <w:spacing w:val="-2"/>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产品</w:t>
            </w:r>
            <w:r>
              <w:rPr>
                <w:rFonts w:hint="default" w:ascii="Times New Roman" w:hAnsi="Times New Roman" w:cs="Times New Roman" w:eastAsiaTheme="minorEastAsia"/>
                <w:b w:val="0"/>
                <w:bCs/>
                <w:sz w:val="20"/>
                <w:szCs w:val="20"/>
                <w:lang w:val="en-GB"/>
              </w:rPr>
              <w:t>批号</w:t>
            </w:r>
            <w:r>
              <w:rPr>
                <w:rFonts w:hint="default" w:ascii="Times New Roman" w:hAnsi="Times New Roman" w:cs="Times New Roman" w:eastAsiaTheme="minorEastAsia"/>
                <w:b w:val="0"/>
                <w:bCs/>
                <w:sz w:val="20"/>
                <w:szCs w:val="20"/>
              </w:rPr>
              <w:t>/序列号</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color w:val="auto"/>
                <w:sz w:val="20"/>
                <w:szCs w:val="20"/>
                <w:lang w:val="en-US" w:eastAsia="zh-CN"/>
              </w:rPr>
              <w:t>使用</w:t>
            </w:r>
            <w:r>
              <w:rPr>
                <w:rFonts w:hint="default" w:ascii="Times New Roman" w:hAnsi="Times New Roman" w:cs="Times New Roman" w:eastAsiaTheme="minorEastAsia"/>
                <w:b w:val="0"/>
                <w:bCs/>
                <w:sz w:val="20"/>
                <w:szCs w:val="20"/>
                <w:lang w:eastAsia="zh-CN"/>
              </w:rPr>
              <w:t>日期</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lang w:eastAsia="zh-CN"/>
              </w:rPr>
              <w:t>开始使用时间</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lang w:eastAsia="zh-CN"/>
              </w:rPr>
              <w:t>结束使用时间</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lang w:eastAsia="zh-CN"/>
              </w:rPr>
              <w:t>使用数量</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lang w:eastAsia="zh-CN"/>
              </w:rPr>
              <w:t>研究者签名</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lang w:eastAsia="zh-CN"/>
              </w:rPr>
              <w:t>备注（如使用异常情况评估及处理需记录）</w:t>
            </w:r>
          </w:p>
        </w:tc>
      </w:tr>
      <w:tr w14:paraId="5DB37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3F3AD7">
            <w:pPr>
              <w:spacing w:beforeLines="0" w:afterLines="0" w:line="288" w:lineRule="auto"/>
              <w:jc w:val="center"/>
              <w:rPr>
                <w:rFonts w:hint="default" w:ascii="Times New Roman" w:hAnsi="Times New Roman" w:cs="Times New Roman" w:eastAsiaTheme="minorEastAsia"/>
                <w:b w:val="0"/>
                <w:bCs/>
                <w:color w:val="auto"/>
                <w:sz w:val="20"/>
                <w:szCs w:val="20"/>
                <w:lang w:val="en-US" w:eastAsia="zh-CN"/>
              </w:rPr>
            </w:pPr>
            <w:r>
              <w:rPr>
                <w:rFonts w:hint="default" w:ascii="Times New Roman" w:hAnsi="Times New Roman" w:cs="Times New Roman"/>
                <w:b w:val="0"/>
                <w:bCs/>
                <w:color w:val="auto"/>
                <w:sz w:val="20"/>
                <w:szCs w:val="20"/>
                <w:lang w:val="en-US" w:eastAsia="zh-CN"/>
              </w:rPr>
              <w:t>10</w:t>
            </w:r>
          </w:p>
        </w:tc>
        <w:tc>
          <w:tcPr>
            <w:tcW w:w="19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14:paraId="7ACF54A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default" w:ascii="Times New Roman" w:hAnsi="Times New Roman" w:cs="Times New Roman" w:eastAsiaTheme="minorEastAsia"/>
                <w:b w:val="0"/>
                <w:bCs/>
                <w:color w:val="auto"/>
                <w:kern w:val="2"/>
                <w:sz w:val="20"/>
                <w:szCs w:val="20"/>
                <w:vertAlign w:val="baseline"/>
                <w:lang w:val="en-US" w:eastAsia="zh-CN" w:bidi="ar-SA"/>
              </w:rPr>
            </w:pPr>
            <w:r>
              <w:rPr>
                <w:rFonts w:hint="default" w:ascii="Times New Roman" w:hAnsi="Times New Roman" w:cs="Times New Roman" w:eastAsiaTheme="minorEastAsia"/>
                <w:b w:val="0"/>
                <w:bCs/>
                <w:color w:val="auto"/>
                <w:sz w:val="20"/>
                <w:szCs w:val="20"/>
                <w:vertAlign w:val="baseline"/>
                <w:lang w:val="en-US" w:eastAsia="zh-CN"/>
              </w:rPr>
              <w:t>医疗器械领用单</w:t>
            </w:r>
          </w:p>
        </w:tc>
        <w:tc>
          <w:tcPr>
            <w:tcW w:w="61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94AA46">
            <w:pPr>
              <w:spacing w:beforeLines="0" w:afterLines="0" w:line="288" w:lineRule="auto"/>
              <w:jc w:val="left"/>
              <w:rPr>
                <w:rFonts w:hint="default" w:ascii="Times New Roman" w:hAnsi="Times New Roman" w:cs="Times New Roman" w:eastAsiaTheme="minorEastAsia"/>
                <w:b w:val="0"/>
                <w:bCs/>
                <w:color w:val="auto"/>
                <w:sz w:val="20"/>
                <w:szCs w:val="20"/>
              </w:rPr>
            </w:pP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color w:val="auto"/>
                <w:sz w:val="20"/>
                <w:szCs w:val="20"/>
              </w:rPr>
              <w:t>开具日期</w:t>
            </w:r>
            <w:r>
              <w:rPr>
                <w:rFonts w:hint="eastAsia" w:ascii="Times New Roman" w:hAnsi="Times New Roman" w:cs="Times New Roman"/>
                <w:b w:val="0"/>
                <w:bCs/>
                <w:color w:val="auto"/>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color w:val="auto"/>
                <w:sz w:val="20"/>
                <w:szCs w:val="20"/>
              </w:rPr>
              <w:t>患者基本信息（</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color w:val="auto"/>
                <w:sz w:val="20"/>
                <w:szCs w:val="20"/>
              </w:rPr>
              <w:t>姓名</w:t>
            </w:r>
            <w:r>
              <w:rPr>
                <w:rFonts w:hint="eastAsia" w:ascii="Times New Roman" w:hAnsi="Times New Roman" w:cs="Times New Roman"/>
                <w:b w:val="0"/>
                <w:bCs/>
                <w:color w:val="auto"/>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color w:val="auto"/>
                <w:sz w:val="20"/>
                <w:szCs w:val="20"/>
              </w:rPr>
              <w:t>性别</w:t>
            </w:r>
            <w:r>
              <w:rPr>
                <w:rFonts w:hint="eastAsia" w:ascii="Times New Roman" w:hAnsi="Times New Roman" w:cs="Times New Roman"/>
                <w:b w:val="0"/>
                <w:bCs/>
                <w:color w:val="auto"/>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color w:val="auto"/>
                <w:sz w:val="20"/>
                <w:szCs w:val="20"/>
              </w:rPr>
              <w:t>年龄</w:t>
            </w:r>
            <w:r>
              <w:rPr>
                <w:rFonts w:hint="eastAsia" w:ascii="Times New Roman" w:hAnsi="Times New Roman" w:cs="Times New Roman"/>
                <w:b w:val="0"/>
                <w:bCs/>
                <w:color w:val="auto"/>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color w:val="auto"/>
                <w:sz w:val="20"/>
                <w:szCs w:val="20"/>
              </w:rPr>
              <w:t>诊断</w:t>
            </w:r>
            <w:r>
              <w:rPr>
                <w:rFonts w:hint="eastAsia" w:ascii="Times New Roman" w:hAnsi="Times New Roman" w:cs="Times New Roman"/>
                <w:b w:val="0"/>
                <w:bCs/>
                <w:color w:val="auto"/>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color w:val="auto"/>
                <w:sz w:val="20"/>
                <w:szCs w:val="20"/>
              </w:rPr>
              <w:t>地址或电话）</w:t>
            </w:r>
            <w:r>
              <w:rPr>
                <w:rFonts w:hint="eastAsia" w:ascii="Times New Roman" w:hAnsi="Times New Roman" w:cs="Times New Roman"/>
                <w:b w:val="0"/>
                <w:bCs/>
                <w:color w:val="auto"/>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color w:val="auto"/>
                <w:sz w:val="20"/>
                <w:szCs w:val="20"/>
              </w:rPr>
              <w:t>筛选号</w:t>
            </w:r>
            <w:r>
              <w:rPr>
                <w:rFonts w:hint="eastAsia" w:ascii="Times New Roman" w:hAnsi="Times New Roman" w:cs="Times New Roman"/>
                <w:b w:val="0"/>
                <w:bCs/>
                <w:color w:val="auto"/>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color w:val="auto"/>
                <w:sz w:val="20"/>
                <w:szCs w:val="20"/>
              </w:rPr>
              <w:t>随机号</w:t>
            </w:r>
            <w:r>
              <w:rPr>
                <w:rFonts w:hint="eastAsia" w:ascii="Times New Roman" w:hAnsi="Times New Roman" w:cs="Times New Roman"/>
                <w:b w:val="0"/>
                <w:bCs/>
                <w:color w:val="auto"/>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color w:val="auto"/>
                <w:sz w:val="20"/>
                <w:szCs w:val="20"/>
              </w:rPr>
              <w:t>访视周期</w:t>
            </w:r>
            <w:r>
              <w:rPr>
                <w:rFonts w:hint="eastAsia" w:ascii="Times New Roman" w:hAnsi="Times New Roman" w:cs="Times New Roman"/>
                <w:b w:val="0"/>
                <w:bCs/>
                <w:color w:val="auto"/>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color w:val="auto"/>
                <w:sz w:val="20"/>
                <w:szCs w:val="20"/>
              </w:rPr>
              <w:t>器械类别（试验组、对照组）</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color w:val="auto"/>
                <w:sz w:val="20"/>
                <w:szCs w:val="20"/>
              </w:rPr>
              <w:t>器械名称</w:t>
            </w:r>
            <w:r>
              <w:rPr>
                <w:rFonts w:hint="eastAsia" w:ascii="Times New Roman" w:hAnsi="Times New Roman" w:cs="Times New Roman"/>
                <w:b w:val="0"/>
                <w:bCs/>
                <w:color w:val="auto"/>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color w:val="auto"/>
                <w:sz w:val="20"/>
                <w:szCs w:val="20"/>
              </w:rPr>
              <w:t>型号/规格</w:t>
            </w:r>
            <w:r>
              <w:rPr>
                <w:rFonts w:hint="eastAsia" w:ascii="Times New Roman" w:hAnsi="Times New Roman" w:cs="Times New Roman"/>
                <w:b w:val="0"/>
                <w:bCs/>
                <w:color w:val="auto"/>
                <w:sz w:val="20"/>
                <w:szCs w:val="20"/>
                <w:lang w:eastAsia="zh-CN"/>
              </w:rPr>
              <w:t xml:space="preserve"> </w:t>
            </w:r>
            <w:r>
              <w:rPr>
                <w:rFonts w:hint="default" w:ascii="Times New Roman" w:hAnsi="Times New Roman" w:cs="Times New Roman" w:eastAsiaTheme="minorEastAsia"/>
                <w:b w:val="0"/>
                <w:bCs/>
                <w:color w:val="auto"/>
                <w:sz w:val="20"/>
                <w:szCs w:val="20"/>
              </w:rPr>
              <w:t>数量</w:t>
            </w:r>
            <w:r>
              <w:rPr>
                <w:rFonts w:hint="eastAsia" w:ascii="Times New Roman" w:hAnsi="Times New Roman" w:cs="Times New Roman"/>
                <w:b w:val="0"/>
                <w:bCs/>
                <w:color w:val="auto"/>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color w:val="auto"/>
                <w:sz w:val="20"/>
                <w:szCs w:val="20"/>
              </w:rPr>
              <w:t>医师签字</w:t>
            </w:r>
            <w:r>
              <w:rPr>
                <w:rFonts w:hint="eastAsia" w:ascii="Times New Roman" w:hAnsi="Times New Roman" w:cs="Times New Roman"/>
                <w:b w:val="0"/>
                <w:bCs/>
                <w:color w:val="auto"/>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color w:val="auto"/>
                <w:sz w:val="20"/>
                <w:szCs w:val="20"/>
              </w:rPr>
              <w:t>发放人签名</w:t>
            </w:r>
            <w:r>
              <w:rPr>
                <w:rFonts w:hint="eastAsia" w:ascii="Times New Roman" w:hAnsi="Times New Roman" w:cs="Times New Roman"/>
                <w:b w:val="0"/>
                <w:bCs/>
                <w:color w:val="auto"/>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color w:val="auto"/>
                <w:sz w:val="20"/>
                <w:szCs w:val="20"/>
              </w:rPr>
              <w:t>领用人签名</w:t>
            </w:r>
            <w:r>
              <w:rPr>
                <w:rFonts w:hint="eastAsia" w:ascii="Times New Roman" w:hAnsi="Times New Roman" w:cs="Times New Roman"/>
                <w:b w:val="0"/>
                <w:bCs/>
                <w:color w:val="auto"/>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color w:val="auto"/>
                <w:sz w:val="20"/>
                <w:szCs w:val="20"/>
              </w:rPr>
              <w:t>医疗器械编号/序列号（如适用）</w:t>
            </w:r>
          </w:p>
        </w:tc>
      </w:tr>
      <w:tr w14:paraId="0EC6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60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6C0573C">
            <w:pPr>
              <w:spacing w:beforeLines="0" w:afterLines="0" w:line="288" w:lineRule="auto"/>
              <w:jc w:val="left"/>
              <w:rPr>
                <w:rFonts w:hint="default" w:ascii="Times New Roman" w:hAnsi="Times New Roman" w:cs="Times New Roman" w:eastAsiaTheme="minorEastAsia"/>
                <w:b w:val="0"/>
                <w:bCs/>
                <w:color w:val="auto"/>
                <w:sz w:val="20"/>
                <w:szCs w:val="20"/>
              </w:rPr>
            </w:pPr>
            <w:r>
              <w:rPr>
                <w:rFonts w:hint="default" w:ascii="Times New Roman" w:hAnsi="Times New Roman" w:cs="Times New Roman"/>
                <w:b/>
                <w:bCs w:val="0"/>
                <w:color w:val="auto"/>
                <w:sz w:val="20"/>
                <w:szCs w:val="20"/>
              </w:rPr>
              <w:sym w:font="Wingdings 2" w:char="00A3"/>
            </w:r>
            <w:r>
              <w:rPr>
                <w:rFonts w:hint="default" w:ascii="Times New Roman" w:hAnsi="Times New Roman" w:cs="Times New Roman"/>
                <w:b/>
                <w:bCs w:val="0"/>
                <w:color w:val="auto"/>
                <w:sz w:val="20"/>
                <w:szCs w:val="20"/>
              </w:rPr>
              <w:t>试验器械/对照医疗器械</w:t>
            </w:r>
            <w:r>
              <w:rPr>
                <w:rFonts w:hint="eastAsia" w:ascii="Times New Roman" w:hAnsi="Times New Roman" w:cs="Times New Roman"/>
                <w:b/>
                <w:bCs w:val="0"/>
                <w:color w:val="auto"/>
                <w:sz w:val="20"/>
                <w:szCs w:val="20"/>
                <w:lang w:val="en-US" w:eastAsia="zh-CN"/>
              </w:rPr>
              <w:t>管理</w:t>
            </w:r>
            <w:r>
              <w:rPr>
                <w:rFonts w:hint="default" w:ascii="Times New Roman" w:hAnsi="Times New Roman" w:cs="Times New Roman"/>
                <w:b/>
                <w:bCs w:val="0"/>
                <w:color w:val="auto"/>
                <w:sz w:val="20"/>
                <w:szCs w:val="20"/>
              </w:rPr>
              <w:t>相关表格中</w:t>
            </w:r>
            <w:r>
              <w:rPr>
                <w:rFonts w:hint="eastAsia" w:ascii="Times New Roman" w:hAnsi="Times New Roman" w:cs="Times New Roman"/>
                <w:b/>
                <w:bCs w:val="0"/>
                <w:color w:val="auto"/>
                <w:sz w:val="20"/>
                <w:szCs w:val="20"/>
                <w:lang w:val="en-US" w:eastAsia="zh-CN"/>
              </w:rPr>
              <w:t>已</w:t>
            </w:r>
            <w:r>
              <w:rPr>
                <w:rFonts w:hint="default" w:ascii="Times New Roman" w:hAnsi="Times New Roman" w:cs="Times New Roman"/>
                <w:b/>
                <w:bCs w:val="0"/>
                <w:color w:val="auto"/>
                <w:sz w:val="20"/>
                <w:szCs w:val="20"/>
              </w:rPr>
              <w:t>包含EDC中需要录入的全部要素</w:t>
            </w:r>
          </w:p>
        </w:tc>
      </w:tr>
      <w:tr w14:paraId="7E85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60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C2404F4">
            <w:pPr>
              <w:keepNext w:val="0"/>
              <w:keepLines w:val="0"/>
              <w:suppressLineNumbers w:val="0"/>
              <w:spacing w:before="0" w:beforeLines="-2147483648" w:beforeAutospacing="0" w:after="0" w:afterLines="-2147483648" w:afterAutospacing="0" w:line="360" w:lineRule="exact"/>
              <w:ind w:left="0" w:right="0"/>
              <w:jc w:val="left"/>
              <w:rPr>
                <w:rFonts w:hint="default" w:ascii="Times New Roman" w:hAnsi="Times New Roman" w:cs="Times New Roman"/>
                <w:b w:val="0"/>
                <w:bCs/>
                <w:color w:val="000000"/>
                <w:kern w:val="0"/>
                <w:sz w:val="20"/>
                <w:szCs w:val="20"/>
              </w:rPr>
            </w:pPr>
            <w:r>
              <w:rPr>
                <w:rFonts w:hint="eastAsia" w:ascii="Times New Roman" w:hAnsi="Times New Roman" w:cs="Times New Roman"/>
                <w:b/>
                <w:bCs w:val="0"/>
                <w:color w:val="auto"/>
                <w:sz w:val="20"/>
                <w:szCs w:val="20"/>
                <w:lang w:val="en-US" w:eastAsia="zh-CN"/>
              </w:rPr>
              <w:t>六、生物样本管</w:t>
            </w:r>
            <w:r>
              <w:rPr>
                <w:rFonts w:hint="eastAsia" w:ascii="Times New Roman" w:hAnsi="Times New Roman" w:cs="Times New Roman"/>
                <w:b/>
                <w:bCs w:val="0"/>
                <w:color w:val="auto"/>
                <w:sz w:val="20"/>
                <w:szCs w:val="20"/>
                <w:highlight w:val="none"/>
                <w:lang w:val="en-US" w:eastAsia="zh-CN"/>
              </w:rPr>
              <w:t>理相关表格</w:t>
            </w:r>
            <w:r>
              <w:rPr>
                <w:rFonts w:hint="eastAsia" w:ascii="Times New Roman" w:hAnsi="Times New Roman" w:cs="Times New Roman"/>
                <w:b/>
                <w:bCs w:val="0"/>
                <w:i/>
                <w:iCs/>
                <w:color w:val="auto"/>
                <w:sz w:val="20"/>
                <w:szCs w:val="20"/>
                <w:highlight w:val="none"/>
                <w:lang w:val="en-US" w:eastAsia="zh-CN"/>
              </w:rPr>
              <w:t>（优先使用机构模板并参考以下要点，不满足</w:t>
            </w:r>
            <w:r>
              <w:rPr>
                <w:rFonts w:hint="eastAsia" w:ascii="Times New Roman" w:hAnsi="Times New Roman" w:cs="Times New Roman"/>
                <w:b/>
                <w:bCs w:val="0"/>
                <w:i/>
                <w:iCs/>
                <w:color w:val="auto"/>
                <w:sz w:val="20"/>
                <w:szCs w:val="20"/>
                <w:lang w:val="en-US" w:eastAsia="zh-CN"/>
              </w:rPr>
              <w:t>审核要点打回重新设计）</w:t>
            </w:r>
            <w:r>
              <w:rPr>
                <w:rFonts w:hint="eastAsia" w:ascii="Times New Roman" w:hAnsi="Times New Roman" w:cs="Times New Roman"/>
                <w:b w:val="0"/>
                <w:bCs/>
                <w:color w:val="auto"/>
                <w:sz w:val="20"/>
                <w:szCs w:val="20"/>
                <w:lang w:val="en-US" w:eastAsia="zh-CN"/>
              </w:rPr>
              <w:t xml:space="preserve">（如适用） </w:t>
            </w:r>
            <w:r>
              <w:rPr>
                <w:rFonts w:hint="default" w:ascii="Times New Roman" w:hAnsi="Times New Roman" w:cs="Times New Roman"/>
                <w:b/>
                <w:bCs w:val="0"/>
                <w:color w:val="auto"/>
                <w:sz w:val="20"/>
                <w:szCs w:val="20"/>
              </w:rPr>
              <w:sym w:font="Wingdings 2" w:char="00A3"/>
            </w:r>
            <w:r>
              <w:rPr>
                <w:rFonts w:hint="eastAsia" w:ascii="Times New Roman" w:hAnsi="Times New Roman" w:cs="Times New Roman"/>
                <w:b/>
                <w:bCs w:val="0"/>
                <w:color w:val="auto"/>
                <w:sz w:val="20"/>
                <w:szCs w:val="20"/>
                <w:lang w:val="en-US" w:eastAsia="zh-CN"/>
              </w:rPr>
              <w:t>不适用，如勾选无需填写下方内容</w:t>
            </w:r>
          </w:p>
        </w:tc>
      </w:tr>
      <w:tr w14:paraId="3B7B1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75BFEB">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lang w:val="en-US" w:eastAsia="zh-CN"/>
              </w:rPr>
              <w:t>1</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371FCB13">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val="0"/>
                <w:bCs/>
                <w:color w:val="auto"/>
                <w:sz w:val="20"/>
                <w:szCs w:val="20"/>
                <w:lang w:val="en-US" w:eastAsia="zh-CN"/>
              </w:rPr>
            </w:pPr>
            <w:r>
              <w:rPr>
                <w:rFonts w:hint="eastAsia" w:ascii="Times New Roman" w:hAnsi="Times New Roman" w:cs="Times New Roman"/>
                <w:b w:val="0"/>
                <w:bCs/>
                <w:color w:val="auto"/>
                <w:sz w:val="20"/>
                <w:szCs w:val="20"/>
                <w:lang w:val="en-US" w:eastAsia="zh-CN"/>
              </w:rPr>
              <w:t>科室具备储存和处理样本的条件：</w:t>
            </w:r>
            <w:r>
              <w:rPr>
                <w:rFonts w:hint="default" w:ascii="Times New Roman" w:hAnsi="Times New Roman" w:cs="Times New Roman"/>
                <w:b w:val="0"/>
                <w:bCs/>
                <w:color w:val="auto"/>
                <w:sz w:val="20"/>
                <w:szCs w:val="20"/>
              </w:rPr>
              <w:sym w:font="Wingdings 2" w:char="00A3"/>
            </w:r>
            <w:r>
              <w:rPr>
                <w:rFonts w:hint="eastAsia" w:ascii="Times New Roman" w:hAnsi="Times New Roman" w:cs="Times New Roman"/>
                <w:b w:val="0"/>
                <w:bCs/>
                <w:color w:val="auto"/>
                <w:sz w:val="20"/>
                <w:szCs w:val="20"/>
                <w:lang w:val="en-US" w:eastAsia="zh-CN"/>
              </w:rPr>
              <w:t xml:space="preserve">冰箱 </w:t>
            </w:r>
            <w:r>
              <w:rPr>
                <w:rFonts w:hint="default" w:ascii="Times New Roman" w:hAnsi="Times New Roman" w:cs="Times New Roman"/>
                <w:b w:val="0"/>
                <w:bCs/>
                <w:color w:val="auto"/>
                <w:sz w:val="20"/>
                <w:szCs w:val="20"/>
              </w:rPr>
              <w:sym w:font="Wingdings 2" w:char="00A3"/>
            </w:r>
            <w:r>
              <w:rPr>
                <w:rFonts w:hint="eastAsia" w:ascii="Times New Roman" w:hAnsi="Times New Roman" w:cs="Times New Roman"/>
                <w:b w:val="0"/>
                <w:bCs/>
                <w:color w:val="auto"/>
                <w:sz w:val="20"/>
                <w:szCs w:val="20"/>
                <w:lang w:val="en-US" w:eastAsia="zh-CN"/>
              </w:rPr>
              <w:t xml:space="preserve">离心机 </w:t>
            </w:r>
            <w:r>
              <w:rPr>
                <w:rFonts w:hint="default" w:ascii="Times New Roman" w:hAnsi="Times New Roman" w:cs="Times New Roman"/>
                <w:b w:val="0"/>
                <w:bCs/>
                <w:color w:val="auto"/>
                <w:sz w:val="20"/>
                <w:szCs w:val="20"/>
              </w:rPr>
              <w:sym w:font="Wingdings 2" w:char="00A3"/>
            </w:r>
            <w:r>
              <w:rPr>
                <w:rFonts w:hint="eastAsia" w:ascii="Times New Roman" w:hAnsi="Times New Roman" w:cs="Times New Roman"/>
                <w:b w:val="0"/>
                <w:bCs/>
                <w:color w:val="auto"/>
                <w:sz w:val="20"/>
                <w:szCs w:val="20"/>
                <w:lang w:val="en-US" w:eastAsia="zh-CN"/>
              </w:rPr>
              <w:t>温湿度计</w:t>
            </w:r>
          </w:p>
          <w:p w14:paraId="2C503CB1">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000000"/>
                <w:kern w:val="0"/>
                <w:sz w:val="20"/>
                <w:szCs w:val="20"/>
              </w:rPr>
            </w:pPr>
            <w:r>
              <w:rPr>
                <w:rFonts w:hint="eastAsia" w:ascii="Times New Roman" w:hAnsi="Times New Roman" w:cs="Times New Roman"/>
                <w:b w:val="0"/>
                <w:bCs/>
                <w:color w:val="auto"/>
                <w:sz w:val="20"/>
                <w:szCs w:val="20"/>
                <w:lang w:val="en-US" w:eastAsia="zh-CN"/>
              </w:rPr>
              <w:t>若缺少以上设备，申办方是否提供？</w:t>
            </w:r>
            <w:r>
              <w:rPr>
                <w:rFonts w:hint="default" w:ascii="Times New Roman" w:hAnsi="Times New Roman" w:cs="Times New Roman"/>
                <w:b w:val="0"/>
                <w:bCs/>
                <w:color w:val="auto"/>
                <w:sz w:val="20"/>
                <w:szCs w:val="20"/>
              </w:rPr>
              <w:sym w:font="Wingdings 2" w:char="00A3"/>
            </w:r>
            <w:r>
              <w:rPr>
                <w:rFonts w:hint="eastAsia" w:ascii="Times New Roman" w:hAnsi="Times New Roman" w:cs="Times New Roman"/>
                <w:b w:val="0"/>
                <w:bCs/>
                <w:color w:val="auto"/>
                <w:sz w:val="20"/>
                <w:szCs w:val="20"/>
                <w:lang w:val="en-US" w:eastAsia="zh-CN"/>
              </w:rPr>
              <w:t xml:space="preserve">是 </w:t>
            </w:r>
            <w:r>
              <w:rPr>
                <w:rFonts w:hint="default" w:ascii="Times New Roman" w:hAnsi="Times New Roman" w:cs="Times New Roman"/>
                <w:b w:val="0"/>
                <w:bCs/>
                <w:color w:val="auto"/>
                <w:sz w:val="20"/>
                <w:szCs w:val="20"/>
              </w:rPr>
              <w:sym w:font="Wingdings 2" w:char="00A3"/>
            </w:r>
            <w:r>
              <w:rPr>
                <w:rFonts w:hint="eastAsia" w:ascii="Times New Roman" w:hAnsi="Times New Roman" w:cs="Times New Roman"/>
                <w:b w:val="0"/>
                <w:bCs/>
                <w:color w:val="auto"/>
                <w:sz w:val="20"/>
                <w:szCs w:val="20"/>
                <w:lang w:val="en-US" w:eastAsia="zh-CN"/>
              </w:rPr>
              <w:t>否</w:t>
            </w:r>
          </w:p>
        </w:tc>
      </w:tr>
      <w:tr w14:paraId="42E0A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DD6697">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lang w:val="en-US" w:eastAsia="zh-CN"/>
              </w:rPr>
              <w:t>2</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512D15B1">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000000"/>
                <w:kern w:val="0"/>
                <w:sz w:val="20"/>
                <w:szCs w:val="20"/>
              </w:rPr>
            </w:pPr>
            <w:r>
              <w:rPr>
                <w:rFonts w:hint="default" w:ascii="Times New Roman" w:hAnsi="Times New Roman" w:cs="Times New Roman"/>
                <w:b w:val="0"/>
                <w:bCs/>
                <w:color w:val="auto"/>
                <w:sz w:val="20"/>
                <w:szCs w:val="20"/>
              </w:rPr>
              <w:sym w:font="Wingdings 2" w:char="00A3"/>
            </w:r>
            <w:r>
              <w:rPr>
                <w:rFonts w:hint="default" w:ascii="Times New Roman" w:hAnsi="Times New Roman" w:cs="Times New Roman"/>
                <w:b w:val="0"/>
                <w:bCs/>
                <w:color w:val="auto"/>
                <w:sz w:val="20"/>
                <w:szCs w:val="20"/>
                <w:lang w:val="en-US" w:eastAsia="zh-CN"/>
              </w:rPr>
              <w:t>冰箱</w:t>
            </w:r>
            <w:r>
              <w:rPr>
                <w:rFonts w:hint="default" w:ascii="Times New Roman" w:hAnsi="Times New Roman" w:cs="Times New Roman"/>
                <w:b w:val="0"/>
                <w:bCs/>
                <w:color w:val="auto"/>
                <w:sz w:val="20"/>
                <w:szCs w:val="20"/>
                <w:highlight w:val="none"/>
                <w:lang w:val="en-US" w:eastAsia="zh-CN"/>
              </w:rPr>
              <w:t>编号/</w:t>
            </w:r>
            <w:r>
              <w:rPr>
                <w:rFonts w:hint="eastAsia" w:ascii="Times New Roman" w:hAnsi="Times New Roman" w:cs="Times New Roman"/>
                <w:b w:val="0"/>
                <w:bCs/>
                <w:color w:val="auto"/>
                <w:sz w:val="20"/>
                <w:szCs w:val="20"/>
                <w:highlight w:val="none"/>
                <w:lang w:val="en-US" w:eastAsia="zh-CN"/>
              </w:rPr>
              <w:t>序列号、</w:t>
            </w:r>
            <w:r>
              <w:rPr>
                <w:rFonts w:hint="default" w:ascii="Times New Roman" w:hAnsi="Times New Roman" w:cs="Times New Roman"/>
                <w:b w:val="0"/>
                <w:bCs/>
                <w:color w:val="auto"/>
                <w:sz w:val="20"/>
                <w:szCs w:val="20"/>
                <w:highlight w:val="none"/>
                <w:lang w:val="en-US" w:eastAsia="zh-CN"/>
              </w:rPr>
              <w:t>温</w:t>
            </w:r>
            <w:r>
              <w:rPr>
                <w:rFonts w:hint="eastAsia" w:ascii="Times New Roman" w:hAnsi="Times New Roman" w:cs="Times New Roman"/>
                <w:b w:val="0"/>
                <w:bCs/>
                <w:color w:val="auto"/>
                <w:sz w:val="20"/>
                <w:szCs w:val="20"/>
                <w:highlight w:val="none"/>
                <w:lang w:val="en-US" w:eastAsia="zh-CN"/>
              </w:rPr>
              <w:t>湿</w:t>
            </w:r>
            <w:r>
              <w:rPr>
                <w:rFonts w:hint="default" w:ascii="Times New Roman" w:hAnsi="Times New Roman" w:cs="Times New Roman"/>
                <w:b w:val="0"/>
                <w:bCs/>
                <w:color w:val="auto"/>
                <w:sz w:val="20"/>
                <w:szCs w:val="20"/>
                <w:highlight w:val="none"/>
                <w:lang w:val="en-US" w:eastAsia="zh-CN"/>
              </w:rPr>
              <w:t>度计编号</w:t>
            </w:r>
            <w:r>
              <w:rPr>
                <w:rFonts w:hint="eastAsia" w:ascii="Times New Roman" w:hAnsi="Times New Roman" w:cs="Times New Roman"/>
                <w:b w:val="0"/>
                <w:bCs/>
                <w:color w:val="auto"/>
                <w:sz w:val="20"/>
                <w:szCs w:val="20"/>
                <w:highlight w:val="none"/>
                <w:lang w:val="en-US" w:eastAsia="zh-CN"/>
              </w:rPr>
              <w:t xml:space="preserve">/序列号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eastAsiaTheme="minorEastAsia"/>
                <w:bCs/>
                <w:color w:val="auto"/>
                <w:kern w:val="2"/>
                <w:sz w:val="20"/>
                <w:szCs w:val="20"/>
                <w:highlight w:val="none"/>
                <w:lang w:val="en-US" w:eastAsia="zh-CN" w:bidi="ar"/>
              </w:rPr>
              <w:t>样本储存管编号（含</w:t>
            </w:r>
            <w:r>
              <w:rPr>
                <w:rFonts w:hint="eastAsia" w:ascii="Times New Roman" w:hAnsi="Times New Roman" w:cs="Times New Roman"/>
                <w:bCs/>
                <w:color w:val="auto"/>
                <w:kern w:val="2"/>
                <w:sz w:val="20"/>
                <w:szCs w:val="20"/>
                <w:highlight w:val="none"/>
                <w:lang w:val="en-US" w:eastAsia="zh-CN" w:bidi="ar"/>
              </w:rPr>
              <w:t>检测</w:t>
            </w:r>
            <w:r>
              <w:rPr>
                <w:rFonts w:hint="default" w:ascii="Times New Roman" w:hAnsi="Times New Roman" w:cs="Times New Roman" w:eastAsiaTheme="minorEastAsia"/>
                <w:bCs/>
                <w:color w:val="auto"/>
                <w:kern w:val="2"/>
                <w:sz w:val="20"/>
                <w:szCs w:val="20"/>
                <w:highlight w:val="none"/>
                <w:lang w:val="en-US" w:eastAsia="zh-CN" w:bidi="ar"/>
              </w:rPr>
              <w:t>管/备份管）</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eastAsiaTheme="minorEastAsia"/>
                <w:b w:val="0"/>
                <w:bCs/>
                <w:color w:val="auto"/>
                <w:kern w:val="2"/>
                <w:sz w:val="20"/>
                <w:szCs w:val="20"/>
                <w:highlight w:val="none"/>
                <w:lang w:val="en-US" w:eastAsia="zh-CN" w:bidi="ar"/>
              </w:rPr>
              <w:t>样本</w:t>
            </w:r>
            <w:r>
              <w:rPr>
                <w:rFonts w:hint="eastAsia" w:ascii="Times New Roman" w:hAnsi="Times New Roman" w:cs="Times New Roman"/>
                <w:b w:val="0"/>
                <w:bCs/>
                <w:color w:val="auto"/>
                <w:kern w:val="2"/>
                <w:sz w:val="20"/>
                <w:szCs w:val="20"/>
                <w:highlight w:val="none"/>
                <w:lang w:val="en-US" w:eastAsia="zh-CN" w:bidi="ar"/>
              </w:rPr>
              <w:t>寄送</w:t>
            </w:r>
            <w:r>
              <w:rPr>
                <w:rFonts w:hint="default" w:ascii="Times New Roman" w:hAnsi="Times New Roman" w:cs="Times New Roman" w:eastAsiaTheme="minorEastAsia"/>
                <w:b w:val="0"/>
                <w:bCs/>
                <w:color w:val="auto"/>
                <w:kern w:val="2"/>
                <w:sz w:val="20"/>
                <w:szCs w:val="20"/>
                <w:highlight w:val="none"/>
                <w:lang w:val="en-US" w:eastAsia="zh-CN" w:bidi="ar"/>
              </w:rPr>
              <w:t>运单编号</w:t>
            </w:r>
            <w:r>
              <w:rPr>
                <w:rFonts w:hint="eastAsia" w:ascii="Times New Roman" w:hAnsi="Times New Roman" w:cs="Times New Roman"/>
                <w:b w:val="0"/>
                <w:bCs/>
                <w:color w:val="auto"/>
                <w:kern w:val="2"/>
                <w:sz w:val="20"/>
                <w:szCs w:val="20"/>
                <w:highlight w:val="none"/>
                <w:lang w:val="en-US" w:eastAsia="zh-CN" w:bidi="ar"/>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lang w:val="en-US" w:eastAsia="zh-CN"/>
              </w:rPr>
              <w:t>离心温度、离心力</w:t>
            </w:r>
            <w:r>
              <w:rPr>
                <w:rFonts w:hint="eastAsia" w:ascii="Times New Roman" w:hAnsi="Times New Roman" w:cs="Times New Roman"/>
                <w:b w:val="0"/>
                <w:bCs/>
                <w:color w:val="auto"/>
                <w:sz w:val="20"/>
                <w:szCs w:val="20"/>
                <w:highlight w:val="none"/>
                <w:lang w:val="en-US" w:eastAsia="zh-CN"/>
              </w:rPr>
              <w:t xml:space="preserve"> </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静置时间（如适用）</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温育条件、温育时间（如适用）</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冰箱/样本储存位置</w:t>
            </w:r>
          </w:p>
        </w:tc>
      </w:tr>
      <w:tr w14:paraId="3436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60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04CA916">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lang w:val="en-US" w:eastAsia="zh-CN"/>
              </w:rPr>
            </w:pPr>
            <w:r>
              <w:rPr>
                <w:rFonts w:hint="eastAsia" w:ascii="Times New Roman" w:hAnsi="Times New Roman" w:cs="Times New Roman"/>
                <w:b w:val="0"/>
                <w:bCs/>
                <w:color w:val="auto"/>
                <w:sz w:val="20"/>
                <w:szCs w:val="20"/>
                <w:highlight w:val="yellow"/>
                <w:lang w:val="en-US" w:eastAsia="zh-CN"/>
              </w:rPr>
              <w:t>七、</w:t>
            </w:r>
            <w:r>
              <w:rPr>
                <w:rFonts w:hint="default" w:ascii="Times New Roman" w:hAnsi="Times New Roman" w:cs="Times New Roman"/>
                <w:b/>
                <w:bCs w:val="0"/>
                <w:color w:val="auto"/>
                <w:sz w:val="20"/>
                <w:szCs w:val="20"/>
                <w:highlight w:val="yellow"/>
              </w:rPr>
              <w:t>试验/对照医疗</w:t>
            </w:r>
            <w:r>
              <w:rPr>
                <w:rFonts w:hint="eastAsia" w:ascii="Times New Roman" w:hAnsi="Times New Roman" w:cs="Times New Roman"/>
                <w:b/>
                <w:bCs w:val="0"/>
                <w:color w:val="auto"/>
                <w:sz w:val="20"/>
                <w:szCs w:val="20"/>
                <w:highlight w:val="yellow"/>
                <w:lang w:val="en-US" w:eastAsia="zh-CN"/>
              </w:rPr>
              <w:t>器械审批、验收</w:t>
            </w:r>
          </w:p>
        </w:tc>
      </w:tr>
      <w:tr w14:paraId="06E1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8510CA">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lang w:val="en-US" w:eastAsia="zh-CN"/>
              </w:rPr>
            </w:pPr>
            <w:r>
              <w:rPr>
                <w:rFonts w:hint="eastAsia" w:ascii="Times New Roman" w:hAnsi="Times New Roman" w:cs="Times New Roman"/>
                <w:b w:val="0"/>
                <w:bCs/>
                <w:color w:val="auto"/>
                <w:sz w:val="20"/>
                <w:szCs w:val="20"/>
                <w:lang w:val="en-US" w:eastAsia="zh-CN"/>
              </w:rPr>
              <w:t>1</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6645DD0A">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eastAsiaTheme="minorEastAsia"/>
                <w:b/>
                <w:bCs w:val="0"/>
                <w:color w:val="auto"/>
                <w:sz w:val="20"/>
                <w:szCs w:val="20"/>
                <w:lang w:eastAsia="zh-CN"/>
              </w:rPr>
            </w:pPr>
            <w:r>
              <w:rPr>
                <w:rFonts w:hint="eastAsia" w:ascii="Times New Roman" w:hAnsi="Times New Roman" w:cs="Times New Roman"/>
                <w:b/>
                <w:bCs w:val="0"/>
                <w:color w:val="auto"/>
                <w:sz w:val="20"/>
                <w:szCs w:val="20"/>
                <w:lang w:eastAsia="zh-CN"/>
              </w:rPr>
              <w:t>【</w:t>
            </w:r>
            <w:r>
              <w:rPr>
                <w:rFonts w:hint="eastAsia"/>
                <w:b/>
                <w:bCs/>
                <w:highlight w:val="none"/>
                <w:lang w:eastAsia="zh-CN"/>
              </w:rPr>
              <w:t>试验/对照医疗器械审批</w:t>
            </w:r>
            <w:r>
              <w:rPr>
                <w:rFonts w:hint="eastAsia"/>
                <w:b/>
                <w:bCs/>
                <w:highlight w:val="none"/>
              </w:rPr>
              <w:t>配套文件</w:t>
            </w:r>
            <w:r>
              <w:rPr>
                <w:rFonts w:hint="eastAsia" w:ascii="Times New Roman" w:hAnsi="Times New Roman" w:cs="Times New Roman"/>
                <w:b/>
                <w:bCs w:val="0"/>
                <w:color w:val="auto"/>
                <w:sz w:val="20"/>
                <w:szCs w:val="20"/>
                <w:lang w:eastAsia="zh-CN"/>
              </w:rPr>
              <w:t>】</w:t>
            </w:r>
          </w:p>
          <w:p w14:paraId="6710FB06">
            <w:pPr>
              <w:keepNext w:val="0"/>
              <w:keepLines w:val="0"/>
              <w:suppressLineNumbers w:val="0"/>
              <w:spacing w:before="0" w:beforeLines="0" w:beforeAutospacing="0" w:after="0" w:afterLines="0" w:afterAutospacing="0" w:line="360" w:lineRule="exact"/>
              <w:ind w:left="0" w:right="0"/>
              <w:jc w:val="left"/>
              <w:rPr>
                <w:rFonts w:hint="eastAsia"/>
                <w:color w:val="0F1115"/>
                <w:highlight w:val="none"/>
              </w:rPr>
            </w:pPr>
            <w:r>
              <w:rPr>
                <w:rFonts w:hint="default" w:ascii="Times New Roman" w:hAnsi="Times New Roman" w:cs="Times New Roman"/>
                <w:b/>
                <w:bCs w:val="0"/>
                <w:color w:val="auto"/>
                <w:sz w:val="20"/>
                <w:szCs w:val="20"/>
              </w:rPr>
              <w:sym w:font="Wingdings 2" w:char="00A3"/>
            </w:r>
            <w:r>
              <w:rPr>
                <w:rFonts w:hint="eastAsia"/>
                <w:strike w:val="0"/>
              </w:rPr>
              <w:t>①</w:t>
            </w:r>
            <w:r>
              <w:rPr>
                <w:rFonts w:hint="eastAsia" w:eastAsia="宋体"/>
                <w:color w:val="0F1115"/>
                <w:highlight w:val="none"/>
                <w:lang w:eastAsia="zh-CN"/>
              </w:rPr>
              <w:t>试验/对照医疗器械-使用申请表</w:t>
            </w:r>
            <w:r>
              <w:rPr>
                <w:rFonts w:hint="eastAsia"/>
                <w:color w:val="0F1115"/>
                <w:highlight w:val="none"/>
              </w:rPr>
              <w:t>（</w:t>
            </w:r>
            <w:r>
              <w:rPr>
                <w:rFonts w:hint="eastAsia" w:eastAsia="宋体"/>
                <w:color w:val="0F1115"/>
                <w:highlight w:val="none"/>
                <w:lang w:val="en-US" w:eastAsia="zh-CN"/>
              </w:rPr>
              <w:t>机构模板</w:t>
            </w:r>
            <w:r>
              <w:rPr>
                <w:rFonts w:hint="eastAsia"/>
                <w:color w:val="0F1115"/>
                <w:highlight w:val="none"/>
              </w:rPr>
              <w:t>）；</w:t>
            </w:r>
          </w:p>
          <w:p w14:paraId="27AD8DDC">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eastAsia="宋体" w:cs="Times New Roman"/>
                <w:highlight w:val="none"/>
                <w:lang w:val="en-US" w:eastAsia="zh-CN"/>
              </w:rPr>
            </w:pPr>
            <w:r>
              <w:rPr>
                <w:rFonts w:hint="default" w:ascii="Times New Roman" w:hAnsi="Times New Roman" w:cs="Times New Roman"/>
                <w:b/>
                <w:bCs w:val="0"/>
                <w:color w:val="auto"/>
                <w:sz w:val="20"/>
                <w:szCs w:val="20"/>
              </w:rPr>
              <w:sym w:font="Wingdings 2" w:char="00A3"/>
            </w:r>
            <w:r>
              <w:rPr>
                <w:rFonts w:hint="eastAsia"/>
                <w:highlight w:val="none"/>
              </w:rPr>
              <w:t>②</w:t>
            </w:r>
            <w:r>
              <w:rPr>
                <w:highlight w:val="none"/>
              </w:rPr>
              <w:t>试验/对照医疗器械、医用设备/耗材</w:t>
            </w:r>
            <w:r>
              <w:rPr>
                <w:rFonts w:hint="eastAsia"/>
                <w:color w:val="0F1115"/>
                <w:highlight w:val="none"/>
              </w:rPr>
              <w:t>批次检验报告</w:t>
            </w:r>
            <w:r>
              <w:rPr>
                <w:rFonts w:hint="eastAsia" w:eastAsia="宋体"/>
                <w:szCs w:val="21"/>
                <w:highlight w:val="none"/>
                <w:lang w:eastAsia="zh-CN"/>
              </w:rPr>
              <w:t>，需加盖申办者/CRO公章</w:t>
            </w:r>
          </w:p>
          <w:p w14:paraId="543B5C2D">
            <w:pPr>
              <w:keepNext w:val="0"/>
              <w:keepLines w:val="0"/>
              <w:suppressLineNumbers w:val="0"/>
              <w:spacing w:before="0" w:beforeLines="0" w:beforeAutospacing="0" w:after="0" w:afterLines="0" w:afterAutospacing="0" w:line="360" w:lineRule="exact"/>
              <w:ind w:left="0" w:right="0"/>
              <w:jc w:val="left"/>
              <w:rPr>
                <w:rFonts w:hint="eastAsia"/>
                <w:color w:val="0F1115"/>
                <w:highlight w:val="none"/>
              </w:rPr>
            </w:pPr>
            <w:r>
              <w:rPr>
                <w:rFonts w:hint="default" w:ascii="Times New Roman" w:hAnsi="Times New Roman" w:cs="Times New Roman"/>
                <w:b/>
                <w:bCs w:val="0"/>
                <w:color w:val="auto"/>
                <w:sz w:val="20"/>
                <w:szCs w:val="20"/>
              </w:rPr>
              <w:sym w:font="Wingdings 2" w:char="00A3"/>
            </w:r>
            <w:r>
              <w:rPr>
                <w:rFonts w:hint="eastAsia" w:ascii="仿宋" w:hAnsi="仿宋" w:eastAsia="仿宋" w:cs="仿宋"/>
                <w:highlight w:val="none"/>
              </w:rPr>
              <w:t>③</w:t>
            </w:r>
            <w:r>
              <w:rPr>
                <w:rFonts w:hint="eastAsia"/>
                <w:highlight w:val="none"/>
              </w:rPr>
              <w:t>海关报关单（进口产品适用）</w:t>
            </w:r>
            <w:r>
              <w:rPr>
                <w:rFonts w:hint="eastAsia" w:eastAsia="宋体"/>
                <w:szCs w:val="21"/>
                <w:highlight w:val="none"/>
                <w:lang w:eastAsia="zh-CN"/>
              </w:rPr>
              <w:t>，需加盖申办者/CRO公章</w:t>
            </w:r>
            <w:r>
              <w:rPr>
                <w:rFonts w:hint="eastAsia"/>
                <w:color w:val="0F1115"/>
                <w:highlight w:val="none"/>
              </w:rPr>
              <w:t>；</w:t>
            </w:r>
          </w:p>
          <w:p w14:paraId="5485B90F">
            <w:pPr>
              <w:keepNext w:val="0"/>
              <w:keepLines w:val="0"/>
              <w:suppressLineNumbers w:val="0"/>
              <w:spacing w:before="0" w:beforeLines="0" w:beforeAutospacing="0" w:after="0" w:afterLines="0" w:afterAutospacing="0" w:line="360" w:lineRule="exact"/>
              <w:ind w:left="0" w:right="0"/>
              <w:jc w:val="left"/>
              <w:rPr>
                <w:rFonts w:hint="eastAsia"/>
                <w:szCs w:val="21"/>
                <w:highlight w:val="none"/>
              </w:rPr>
            </w:pPr>
            <w:r>
              <w:rPr>
                <w:rFonts w:hint="default" w:ascii="Times New Roman" w:hAnsi="Times New Roman" w:cs="Times New Roman"/>
                <w:b/>
                <w:bCs w:val="0"/>
                <w:color w:val="auto"/>
                <w:sz w:val="20"/>
                <w:szCs w:val="20"/>
              </w:rPr>
              <w:sym w:font="Wingdings 2" w:char="00A3"/>
            </w:r>
            <w:r>
              <w:rPr>
                <w:rFonts w:hint="eastAsia"/>
                <w:color w:val="0F1115"/>
                <w:highlight w:val="none"/>
              </w:rPr>
              <w:t>④</w:t>
            </w:r>
            <w:r>
              <w:rPr>
                <w:rFonts w:hint="eastAsia"/>
                <w:highlight w:val="none"/>
              </w:rPr>
              <w:t>合法采购渠道证明：</w:t>
            </w:r>
            <w:r>
              <w:rPr>
                <w:rFonts w:hint="default" w:ascii="Times New Roman" w:hAnsi="Times New Roman" w:cs="Times New Roman"/>
                <w:b/>
                <w:bCs w:val="0"/>
                <w:color w:val="auto"/>
                <w:sz w:val="20"/>
                <w:szCs w:val="20"/>
              </w:rPr>
              <w:sym w:font="Wingdings 2" w:char="00A3"/>
            </w:r>
            <w:r>
              <w:rPr>
                <w:highlight w:val="none"/>
              </w:rPr>
              <w:t>对照医疗器械、医用设备/耗材</w:t>
            </w:r>
            <w:r>
              <w:rPr>
                <w:rFonts w:hint="eastAsia"/>
                <w:highlight w:val="none"/>
              </w:rPr>
              <w:t>需</w:t>
            </w:r>
            <w:r>
              <w:rPr>
                <w:rFonts w:hint="eastAsia" w:ascii="Times New Roman" w:eastAsia="宋体"/>
                <w:highlight w:val="none"/>
                <w:lang w:val="en-US" w:eastAsia="zh-CN"/>
              </w:rPr>
              <w:t>必须</w:t>
            </w:r>
            <w:r>
              <w:rPr>
                <w:rFonts w:hint="eastAsia"/>
                <w:highlight w:val="none"/>
              </w:rPr>
              <w:t>提供申办者与经销商的采购合同</w:t>
            </w:r>
            <w:r>
              <w:rPr>
                <w:rFonts w:hint="eastAsia" w:ascii="Times New Roman" w:eastAsia="宋体"/>
                <w:highlight w:val="none"/>
                <w:lang w:val="en-US" w:eastAsia="zh-CN"/>
              </w:rPr>
              <w:t>、</w:t>
            </w:r>
            <w:r>
              <w:rPr>
                <w:rFonts w:hint="default" w:ascii="Times New Roman" w:hAnsi="Times New Roman" w:cs="Times New Roman"/>
                <w:b/>
                <w:bCs w:val="0"/>
                <w:color w:val="auto"/>
                <w:sz w:val="20"/>
                <w:szCs w:val="20"/>
              </w:rPr>
              <w:sym w:font="Wingdings 2" w:char="00A3"/>
            </w:r>
            <w:r>
              <w:rPr>
                <w:rFonts w:hint="eastAsia"/>
                <w:highlight w:val="none"/>
              </w:rPr>
              <w:t>生产厂家</w:t>
            </w:r>
            <w:r>
              <w:rPr>
                <w:rFonts w:hint="eastAsia" w:ascii="Times New Roman" w:eastAsia="宋体"/>
                <w:highlight w:val="none"/>
                <w:lang w:val="en-US" w:eastAsia="zh-CN"/>
              </w:rPr>
              <w:t>对</w:t>
            </w:r>
            <w:r>
              <w:rPr>
                <w:rFonts w:hint="eastAsia"/>
                <w:highlight w:val="none"/>
              </w:rPr>
              <w:t>经销商授权书</w:t>
            </w:r>
            <w:r>
              <w:rPr>
                <w:rFonts w:hint="eastAsia" w:ascii="Times New Roman" w:eastAsia="宋体"/>
                <w:highlight w:val="none"/>
                <w:lang w:val="en-US" w:eastAsia="zh-CN"/>
              </w:rPr>
              <w:t>。</w:t>
            </w:r>
            <w:r>
              <w:rPr>
                <w:rFonts w:hint="default" w:ascii="Times New Roman" w:hAnsi="Times New Roman" w:cs="Times New Roman"/>
                <w:b/>
                <w:bCs w:val="0"/>
                <w:color w:val="auto"/>
                <w:sz w:val="20"/>
                <w:szCs w:val="20"/>
              </w:rPr>
              <w:sym w:font="Wingdings 2" w:char="00A3"/>
            </w:r>
            <w:r>
              <w:rPr>
                <w:rFonts w:hint="eastAsia" w:ascii="Times New Roman" w:eastAsia="宋体"/>
                <w:highlight w:val="none"/>
                <w:lang w:val="en-US" w:eastAsia="zh-CN"/>
              </w:rPr>
              <w:t>若无法提供授权书，可提供</w:t>
            </w:r>
            <w:r>
              <w:rPr>
                <w:rFonts w:hint="eastAsia"/>
                <w:highlight w:val="none"/>
              </w:rPr>
              <w:t>经销商与生产厂家的</w:t>
            </w:r>
            <w:r>
              <w:rPr>
                <w:rFonts w:hint="eastAsia" w:ascii="Times New Roman" w:eastAsia="宋体"/>
                <w:highlight w:val="none"/>
                <w:lang w:val="en-US" w:eastAsia="zh-CN"/>
              </w:rPr>
              <w:t>发票，发票应至少应包含产品名称、规格等信息</w:t>
            </w:r>
            <w:r>
              <w:rPr>
                <w:rFonts w:hint="eastAsia" w:eastAsia="宋体"/>
                <w:highlight w:val="none"/>
                <w:lang w:eastAsia="zh-CN"/>
              </w:rPr>
              <w:t>，</w:t>
            </w:r>
            <w:r>
              <w:rPr>
                <w:rFonts w:hint="eastAsia" w:ascii="Times New Roman" w:eastAsia="宋体"/>
                <w:szCs w:val="21"/>
                <w:highlight w:val="none"/>
                <w:lang w:val="en-US" w:eastAsia="zh-CN"/>
              </w:rPr>
              <w:t>上述材料均需</w:t>
            </w:r>
            <w:r>
              <w:rPr>
                <w:rFonts w:hint="eastAsia"/>
                <w:szCs w:val="21"/>
                <w:highlight w:val="none"/>
              </w:rPr>
              <w:t>加盖申办者/CRO公章；</w:t>
            </w:r>
          </w:p>
          <w:p w14:paraId="6409E21E">
            <w:pPr>
              <w:keepNext w:val="0"/>
              <w:keepLines w:val="0"/>
              <w:suppressLineNumbers w:val="0"/>
              <w:spacing w:before="0" w:beforeLines="0" w:beforeAutospacing="0" w:after="0" w:afterLines="0" w:afterAutospacing="0" w:line="360" w:lineRule="exact"/>
              <w:ind w:left="0" w:right="0"/>
              <w:jc w:val="left"/>
              <w:rPr>
                <w:rFonts w:hint="eastAsia" w:eastAsia="宋体"/>
                <w:highlight w:val="none"/>
                <w:lang w:eastAsia="zh-CN"/>
              </w:rPr>
            </w:pPr>
            <w:r>
              <w:rPr>
                <w:rFonts w:hint="default" w:ascii="Times New Roman" w:hAnsi="Times New Roman" w:cs="Times New Roman"/>
                <w:b/>
                <w:bCs w:val="0"/>
                <w:color w:val="auto"/>
                <w:sz w:val="20"/>
                <w:szCs w:val="20"/>
              </w:rPr>
              <w:sym w:font="Wingdings 2" w:char="00A3"/>
            </w:r>
            <w:r>
              <w:rPr>
                <w:rFonts w:hint="eastAsia" w:ascii="Times New Roman" w:hAnsi="Times New Roman" w:eastAsia="宋体" w:cs="Times New Roman"/>
                <w:highlight w:val="none"/>
              </w:rPr>
              <w:t>⑤</w:t>
            </w:r>
            <w:r>
              <w:rPr>
                <w:rFonts w:hint="eastAsia"/>
                <w:szCs w:val="21"/>
                <w:highlight w:val="none"/>
              </w:rPr>
              <w:t>经销商资质</w:t>
            </w:r>
            <w:r>
              <w:rPr>
                <w:rFonts w:hint="eastAsia" w:ascii="Times New Roman" w:eastAsia="宋体"/>
                <w:szCs w:val="21"/>
                <w:highlight w:val="none"/>
                <w:lang w:val="en-US" w:eastAsia="zh-CN"/>
              </w:rPr>
              <w:t>文件</w:t>
            </w:r>
            <w:r>
              <w:rPr>
                <w:rFonts w:hint="eastAsia"/>
                <w:szCs w:val="21"/>
                <w:highlight w:val="none"/>
              </w:rPr>
              <w:t>：</w:t>
            </w:r>
            <w:r>
              <w:rPr>
                <w:rFonts w:hint="default" w:ascii="Times New Roman" w:hAnsi="Times New Roman" w:cs="Times New Roman"/>
                <w:b/>
                <w:bCs w:val="0"/>
                <w:color w:val="auto"/>
                <w:sz w:val="20"/>
                <w:szCs w:val="20"/>
              </w:rPr>
              <w:sym w:font="Wingdings 2" w:char="00A3"/>
            </w:r>
            <w:r>
              <w:rPr>
                <w:rFonts w:hint="eastAsia"/>
                <w:szCs w:val="21"/>
                <w:highlight w:val="none"/>
              </w:rPr>
              <w:t>营业执照、</w:t>
            </w:r>
            <w:r>
              <w:rPr>
                <w:rFonts w:hint="default" w:ascii="Times New Roman" w:hAnsi="Times New Roman" w:cs="Times New Roman"/>
                <w:b/>
                <w:bCs w:val="0"/>
                <w:color w:val="auto"/>
                <w:sz w:val="20"/>
                <w:szCs w:val="20"/>
              </w:rPr>
              <w:sym w:font="Wingdings 2" w:char="00A3"/>
            </w:r>
            <w:r>
              <w:rPr>
                <w:rFonts w:hint="eastAsia"/>
                <w:szCs w:val="21"/>
                <w:highlight w:val="none"/>
              </w:rPr>
              <w:t>经营许可证、</w:t>
            </w:r>
            <w:r>
              <w:rPr>
                <w:rFonts w:hint="default" w:ascii="Times New Roman" w:hAnsi="Times New Roman" w:cs="Times New Roman"/>
                <w:b/>
                <w:bCs w:val="0"/>
                <w:color w:val="auto"/>
                <w:sz w:val="20"/>
                <w:szCs w:val="20"/>
              </w:rPr>
              <w:sym w:font="Wingdings 2" w:char="00A3"/>
            </w:r>
            <w:r>
              <w:rPr>
                <w:rFonts w:hint="eastAsia"/>
                <w:szCs w:val="21"/>
                <w:highlight w:val="none"/>
              </w:rPr>
              <w:t>经营备案凭证</w:t>
            </w:r>
            <w:r>
              <w:rPr>
                <w:rFonts w:hint="eastAsia" w:eastAsia="宋体"/>
                <w:szCs w:val="21"/>
                <w:highlight w:val="none"/>
                <w:lang w:eastAsia="zh-CN"/>
              </w:rPr>
              <w:t>，需加盖申办者/CRO公章</w:t>
            </w:r>
            <w:r>
              <w:rPr>
                <w:rFonts w:hint="eastAsia"/>
                <w:highlight w:val="none"/>
              </w:rPr>
              <w:t>等</w:t>
            </w:r>
            <w:r>
              <w:rPr>
                <w:rFonts w:hint="eastAsia" w:eastAsia="宋体"/>
                <w:highlight w:val="none"/>
                <w:lang w:eastAsia="zh-CN"/>
              </w:rPr>
              <w:t>；</w:t>
            </w:r>
          </w:p>
          <w:p w14:paraId="7EE47762">
            <w:pPr>
              <w:keepNext w:val="0"/>
              <w:keepLines w:val="0"/>
              <w:suppressLineNumbers w:val="0"/>
              <w:spacing w:before="0" w:beforeLines="0" w:beforeAutospacing="0" w:after="0" w:afterLines="0" w:afterAutospacing="0" w:line="360" w:lineRule="exact"/>
              <w:ind w:left="0" w:right="0"/>
              <w:jc w:val="left"/>
              <w:rPr>
                <w:rFonts w:hint="eastAsia" w:ascii="Times New Roman" w:eastAsia="宋体"/>
                <w:highlight w:val="none"/>
                <w:lang w:val="en-US" w:eastAsia="zh-CN"/>
              </w:rPr>
            </w:pPr>
            <w:r>
              <w:rPr>
                <w:rFonts w:hint="default" w:ascii="Times New Roman" w:hAnsi="Times New Roman" w:cs="Times New Roman"/>
                <w:b/>
                <w:bCs w:val="0"/>
                <w:color w:val="auto"/>
                <w:sz w:val="20"/>
                <w:szCs w:val="20"/>
              </w:rPr>
              <w:sym w:font="Wingdings 2" w:char="00A3"/>
            </w:r>
            <w:r>
              <w:rPr>
                <w:rFonts w:hint="eastAsia" w:ascii="Times New Roman" w:hAnsi="Times New Roman" w:eastAsia="宋体" w:cs="Times New Roman"/>
                <w:highlight w:val="none"/>
              </w:rPr>
              <w:t>⑥</w:t>
            </w:r>
            <w:r>
              <w:rPr>
                <w:rFonts w:hint="eastAsia" w:eastAsia="宋体"/>
                <w:highlight w:val="none"/>
                <w:lang w:eastAsia="zh-CN"/>
              </w:rPr>
              <w:t>试验/对照医疗器械、医用设备/耗材质量保证与赔偿责任承诺书</w:t>
            </w:r>
            <w:r>
              <w:rPr>
                <w:rFonts w:hint="eastAsia"/>
                <w:highlight w:val="none"/>
              </w:rPr>
              <w:t>（</w:t>
            </w:r>
            <w:r>
              <w:rPr>
                <w:rFonts w:hint="eastAsia" w:eastAsia="宋体"/>
                <w:highlight w:val="none"/>
                <w:lang w:eastAsia="zh-CN"/>
              </w:rPr>
              <w:t>附件3</w:t>
            </w:r>
            <w:r>
              <w:rPr>
                <w:rFonts w:hint="eastAsia"/>
                <w:highlight w:val="none"/>
              </w:rPr>
              <w:t>）</w:t>
            </w:r>
            <w:r>
              <w:rPr>
                <w:rFonts w:hint="eastAsia" w:ascii="Times New Roman" w:eastAsia="宋体"/>
                <w:highlight w:val="none"/>
                <w:lang w:val="en-US" w:eastAsia="zh-CN"/>
              </w:rPr>
              <w:t>，适用于因特殊原因部分资料无法递交机构审核，如无法提供文件</w:t>
            </w:r>
            <w:r>
              <w:rPr>
                <w:rFonts w:hint="eastAsia"/>
                <w:color w:val="0F1115"/>
                <w:highlight w:val="none"/>
              </w:rPr>
              <w:t>④</w:t>
            </w:r>
            <w:r>
              <w:rPr>
                <w:rFonts w:hint="eastAsia" w:ascii="Times New Roman" w:eastAsia="宋体"/>
                <w:highlight w:val="none"/>
                <w:lang w:val="en-US" w:eastAsia="zh-CN"/>
              </w:rPr>
              <w:t>中的</w:t>
            </w:r>
            <w:r>
              <w:rPr>
                <w:rFonts w:hint="eastAsia"/>
                <w:highlight w:val="none"/>
              </w:rPr>
              <w:t>生产厂家</w:t>
            </w:r>
            <w:r>
              <w:rPr>
                <w:rFonts w:hint="eastAsia" w:ascii="Times New Roman" w:eastAsia="宋体"/>
                <w:highlight w:val="none"/>
                <w:lang w:val="en-US" w:eastAsia="zh-CN"/>
              </w:rPr>
              <w:t>对</w:t>
            </w:r>
            <w:r>
              <w:rPr>
                <w:rFonts w:hint="eastAsia"/>
                <w:highlight w:val="none"/>
              </w:rPr>
              <w:t>经销商授权书</w:t>
            </w:r>
            <w:r>
              <w:rPr>
                <w:rFonts w:hint="eastAsia" w:ascii="Times New Roman" w:eastAsia="宋体"/>
                <w:highlight w:val="none"/>
                <w:lang w:val="en-US" w:eastAsia="zh-CN"/>
              </w:rPr>
              <w:t>等</w:t>
            </w:r>
          </w:p>
          <w:p w14:paraId="07207BF6">
            <w:pPr>
              <w:keepNext w:val="0"/>
              <w:keepLines w:val="0"/>
              <w:suppressLineNumbers w:val="0"/>
              <w:spacing w:before="0" w:beforeLines="0" w:beforeAutospacing="0" w:after="0" w:afterLines="0" w:afterAutospacing="0" w:line="360" w:lineRule="exact"/>
              <w:ind w:left="0" w:right="0"/>
              <w:jc w:val="left"/>
              <w:rPr>
                <w:rFonts w:hint="default" w:eastAsia="宋体"/>
                <w:szCs w:val="21"/>
                <w:highlight w:val="none"/>
                <w:lang w:val="en-US" w:eastAsia="zh-CN"/>
              </w:rPr>
            </w:pPr>
            <w:r>
              <w:rPr>
                <w:rFonts w:hint="eastAsia" w:ascii="Times New Roman" w:eastAsia="宋体"/>
                <w:color w:val="auto"/>
                <w:highlight w:val="none"/>
                <w:lang w:val="en-US" w:eastAsia="zh-CN"/>
              </w:rPr>
              <w:t>上述配套文件</w:t>
            </w:r>
            <w:r>
              <w:rPr>
                <w:rFonts w:hint="eastAsia"/>
                <w:strike w:val="0"/>
                <w:color w:val="auto"/>
              </w:rPr>
              <w:t>①</w:t>
            </w:r>
            <w:r>
              <w:rPr>
                <w:rFonts w:hint="eastAsia" w:ascii="Times New Roman" w:eastAsia="宋体"/>
                <w:strike w:val="0"/>
                <w:color w:val="auto"/>
                <w:lang w:val="en-US" w:eastAsia="zh-CN"/>
              </w:rPr>
              <w:t>-</w:t>
            </w:r>
            <w:r>
              <w:rPr>
                <w:rFonts w:hint="eastAsia"/>
                <w:color w:val="auto"/>
                <w:highlight w:val="none"/>
              </w:rPr>
              <w:t>②</w:t>
            </w:r>
            <w:r>
              <w:rPr>
                <w:rFonts w:hint="eastAsia" w:ascii="Times New Roman" w:hAnsi="Times New Roman" w:eastAsia="宋体" w:cs="Times New Roman"/>
                <w:color w:val="auto"/>
                <w:highlight w:val="none"/>
                <w:lang w:val="en-US" w:eastAsia="zh-CN"/>
              </w:rPr>
              <w:t>需在</w:t>
            </w:r>
            <w:r>
              <w:rPr>
                <w:rFonts w:hint="eastAsia" w:ascii="Times New Roman" w:hAnsi="Times New Roman" w:eastAsia="宋体" w:cs="Times New Roman"/>
                <w:color w:val="auto"/>
                <w:highlight w:val="none"/>
                <w:lang w:eastAsia="zh-CN"/>
              </w:rPr>
              <w:t>每次医疗器械入院前均需递交，</w:t>
            </w:r>
            <w:r>
              <w:rPr>
                <w:rFonts w:hint="eastAsia" w:ascii="Times New Roman" w:hAnsi="Times New Roman" w:eastAsia="宋体" w:cs="Times New Roman"/>
                <w:color w:val="auto"/>
                <w:highlight w:val="none"/>
                <w:lang w:val="en-US" w:eastAsia="zh-CN"/>
              </w:rPr>
              <w:t>文件</w:t>
            </w:r>
            <w:r>
              <w:rPr>
                <w:rFonts w:hint="eastAsia" w:ascii="仿宋" w:hAnsi="仿宋" w:eastAsia="仿宋" w:cs="仿宋"/>
                <w:color w:val="auto"/>
                <w:highlight w:val="none"/>
              </w:rPr>
              <w:t>③</w:t>
            </w:r>
            <w:r>
              <w:rPr>
                <w:rFonts w:hint="eastAsia"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rPr>
              <w:t>⑥</w:t>
            </w:r>
            <w:r>
              <w:rPr>
                <w:rFonts w:hint="eastAsia" w:ascii="Times New Roman" w:hAnsi="Times New Roman" w:eastAsia="宋体" w:cs="Times New Roman"/>
                <w:color w:val="auto"/>
                <w:highlight w:val="none"/>
                <w:lang w:val="en-US" w:eastAsia="zh-CN"/>
              </w:rPr>
              <w:t>仅</w:t>
            </w:r>
            <w:r>
              <w:rPr>
                <w:rFonts w:hint="eastAsia" w:ascii="Times New Roman" w:hAnsi="Times New Roman" w:eastAsia="宋体" w:cs="Times New Roman"/>
                <w:highlight w:val="none"/>
                <w:lang w:val="en-US" w:eastAsia="zh-CN"/>
              </w:rPr>
              <w:t>需在首次器械入院时递交一次。</w:t>
            </w:r>
            <w:r>
              <w:rPr>
                <w:rFonts w:hint="eastAsia" w:ascii="Times New Roman" w:hAnsi="Times New Roman" w:eastAsia="宋体" w:cs="Times New Roman"/>
                <w:b/>
                <w:bCs/>
                <w:highlight w:val="none"/>
                <w:lang w:val="en-US" w:eastAsia="zh-CN"/>
              </w:rPr>
              <w:t>若试验期间经销商更换、增加、重新采购新批次器械等情况，需重新递交文件</w:t>
            </w:r>
            <w:r>
              <w:rPr>
                <w:rFonts w:hint="eastAsia" w:ascii="仿宋" w:hAnsi="仿宋" w:eastAsia="仿宋" w:cs="仿宋"/>
                <w:b/>
                <w:bCs/>
                <w:highlight w:val="none"/>
              </w:rPr>
              <w:t>③</w:t>
            </w:r>
            <w:r>
              <w:rPr>
                <w:rFonts w:hint="eastAsia" w:ascii="Times New Roman" w:hAnsi="Times New Roman" w:eastAsia="宋体" w:cs="Times New Roman"/>
                <w:b/>
                <w:bCs/>
                <w:highlight w:val="none"/>
                <w:lang w:val="en-US" w:eastAsia="zh-CN"/>
              </w:rPr>
              <w:t>-</w:t>
            </w:r>
            <w:r>
              <w:rPr>
                <w:rFonts w:hint="eastAsia" w:ascii="Times New Roman" w:hAnsi="Times New Roman" w:eastAsia="宋体" w:cs="Times New Roman"/>
                <w:b/>
                <w:bCs/>
                <w:highlight w:val="none"/>
              </w:rPr>
              <w:t>⑤</w:t>
            </w:r>
            <w:r>
              <w:rPr>
                <w:rFonts w:hint="eastAsia" w:ascii="Times New Roman" w:hAnsi="Times New Roman" w:eastAsia="宋体" w:cs="Times New Roman"/>
                <w:b/>
                <w:bCs/>
                <w:highlight w:val="none"/>
                <w:lang w:val="en-US" w:eastAsia="zh-CN"/>
              </w:rPr>
              <w:t>。</w:t>
            </w:r>
            <w:r>
              <w:rPr>
                <w:rFonts w:hint="eastAsia" w:eastAsia="宋体"/>
                <w:szCs w:val="21"/>
                <w:highlight w:val="none"/>
                <w:lang w:val="en-US" w:eastAsia="zh-CN"/>
              </w:rPr>
              <w:t>详见</w:t>
            </w:r>
            <w:r>
              <w:rPr>
                <w:rFonts w:hint="eastAsia" w:eastAsia="宋体"/>
                <w:szCs w:val="21"/>
                <w:highlight w:val="none"/>
                <w:lang w:val="en-US" w:eastAsia="zh-CN"/>
              </w:rPr>
              <w:fldChar w:fldCharType="begin"/>
            </w:r>
            <w:r>
              <w:rPr>
                <w:rFonts w:hint="eastAsia" w:eastAsia="宋体"/>
                <w:szCs w:val="21"/>
                <w:highlight w:val="none"/>
                <w:lang w:val="en-US" w:eastAsia="zh-CN"/>
              </w:rPr>
              <w:instrText xml:space="preserve"> HYPERLINK "https://gcp.fahsysu.org.cn/article/21230" </w:instrText>
            </w:r>
            <w:r>
              <w:rPr>
                <w:rFonts w:hint="eastAsia" w:eastAsia="宋体"/>
                <w:szCs w:val="21"/>
                <w:highlight w:val="none"/>
                <w:lang w:val="en-US" w:eastAsia="zh-CN"/>
              </w:rPr>
              <w:fldChar w:fldCharType="separate"/>
            </w:r>
            <w:r>
              <w:rPr>
                <w:rStyle w:val="10"/>
                <w:rFonts w:hint="eastAsia" w:eastAsia="宋体"/>
                <w:szCs w:val="21"/>
                <w:highlight w:val="none"/>
                <w:lang w:val="en-US" w:eastAsia="zh-CN"/>
              </w:rPr>
              <w:t>《试验/对照医疗器械资料审批、实物验收SOP》</w:t>
            </w:r>
            <w:r>
              <w:rPr>
                <w:rFonts w:hint="eastAsia" w:eastAsia="宋体"/>
                <w:szCs w:val="21"/>
                <w:highlight w:val="none"/>
                <w:lang w:val="en-US" w:eastAsia="zh-CN"/>
              </w:rPr>
              <w:fldChar w:fldCharType="end"/>
            </w:r>
          </w:p>
        </w:tc>
      </w:tr>
      <w:tr w14:paraId="1B43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DBF111">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lang w:val="en-US" w:eastAsia="zh-CN"/>
              </w:rPr>
            </w:pPr>
            <w:r>
              <w:rPr>
                <w:rFonts w:hint="eastAsia" w:ascii="Times New Roman" w:hAnsi="Times New Roman" w:cs="Times New Roman"/>
                <w:b w:val="0"/>
                <w:bCs/>
                <w:color w:val="auto"/>
                <w:sz w:val="20"/>
                <w:szCs w:val="20"/>
                <w:lang w:val="en-US" w:eastAsia="zh-CN"/>
              </w:rPr>
              <w:t>2</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5AFD519D">
            <w:pPr>
              <w:keepNext w:val="0"/>
              <w:keepLines w:val="0"/>
              <w:suppressLineNumbers w:val="0"/>
              <w:spacing w:before="0" w:beforeLines="0" w:beforeAutospacing="0" w:after="0" w:afterLines="0" w:afterAutospacing="0" w:line="360" w:lineRule="exact"/>
              <w:ind w:left="0" w:right="0"/>
              <w:jc w:val="left"/>
              <w:rPr>
                <w:rFonts w:hint="eastAsia" w:ascii="Times New Roman" w:eastAsia="宋体"/>
                <w:b/>
                <w:bCs/>
                <w:color w:val="auto"/>
                <w:highlight w:val="none"/>
                <w:lang w:val="en-US" w:eastAsia="zh-CN"/>
              </w:rPr>
            </w:pPr>
            <w:r>
              <w:rPr>
                <w:rFonts w:hint="eastAsia" w:ascii="Times New Roman" w:eastAsia="宋体"/>
                <w:b/>
                <w:bCs/>
                <w:color w:val="auto"/>
                <w:highlight w:val="none"/>
                <w:lang w:val="en-US" w:eastAsia="zh-CN"/>
              </w:rPr>
              <w:t>【</w:t>
            </w:r>
            <w:r>
              <w:rPr>
                <w:rFonts w:hint="eastAsia" w:ascii="Times New Roman" w:eastAsia="宋体"/>
                <w:b/>
                <w:bCs/>
                <w:lang w:val="en-US" w:eastAsia="zh-CN"/>
              </w:rPr>
              <w:t>医疗器械</w:t>
            </w:r>
            <w:r>
              <w:rPr>
                <w:rFonts w:hint="eastAsia" w:eastAsia="宋体"/>
                <w:b/>
                <w:bCs/>
                <w:lang w:eastAsia="zh-CN"/>
              </w:rPr>
              <w:t>、</w:t>
            </w:r>
            <w:r>
              <w:rPr>
                <w:rFonts w:hint="eastAsia"/>
                <w:b/>
                <w:bCs/>
              </w:rPr>
              <w:t>医用设备</w:t>
            </w:r>
            <w:r>
              <w:rPr>
                <w:rFonts w:hint="eastAsia" w:ascii="Times New Roman" w:eastAsia="宋体"/>
                <w:b/>
                <w:bCs/>
                <w:lang w:val="en-US" w:eastAsia="zh-CN"/>
              </w:rPr>
              <w:t>及耗材等</w:t>
            </w:r>
            <w:r>
              <w:rPr>
                <w:rFonts w:hint="eastAsia"/>
                <w:b/>
                <w:bCs/>
              </w:rPr>
              <w:t>实物验收</w:t>
            </w:r>
            <w:r>
              <w:rPr>
                <w:rFonts w:hint="eastAsia" w:ascii="Times New Roman" w:eastAsia="宋体"/>
                <w:b/>
                <w:bCs/>
                <w:color w:val="auto"/>
                <w:highlight w:val="none"/>
                <w:lang w:val="en-US" w:eastAsia="zh-CN"/>
              </w:rPr>
              <w:t>】</w:t>
            </w:r>
          </w:p>
          <w:p w14:paraId="4A33F3DD">
            <w:pPr>
              <w:keepNext w:val="0"/>
              <w:keepLines w:val="0"/>
              <w:suppressLineNumbers w:val="0"/>
              <w:spacing w:before="0" w:beforeLines="0" w:beforeAutospacing="0" w:after="0" w:afterLines="0" w:afterAutospacing="0" w:line="360" w:lineRule="exact"/>
              <w:ind w:left="0" w:right="0"/>
              <w:jc w:val="left"/>
              <w:rPr>
                <w:rFonts w:hint="eastAsia"/>
                <w:highlight w:val="none"/>
              </w:rPr>
            </w:pPr>
            <w:r>
              <w:t>文件准备</w:t>
            </w:r>
            <w:r>
              <w:rPr>
                <w:rFonts w:hint="eastAsia"/>
              </w:rPr>
              <w:t>：</w:t>
            </w:r>
            <w:r>
              <w:rPr>
                <w:rFonts w:hint="default" w:ascii="Times New Roman" w:hAnsi="Times New Roman" w:cs="Times New Roman"/>
                <w:b/>
                <w:bCs w:val="0"/>
                <w:color w:val="auto"/>
                <w:sz w:val="20"/>
                <w:szCs w:val="20"/>
              </w:rPr>
              <w:sym w:font="Wingdings 2" w:char="00A3"/>
            </w:r>
            <w:r>
              <w:rPr>
                <w:rFonts w:hint="eastAsia"/>
                <w:highlight w:val="none"/>
              </w:rPr>
              <w:t>试验/对照医疗</w:t>
            </w:r>
            <w:r>
              <w:rPr>
                <w:highlight w:val="none"/>
              </w:rPr>
              <w:t>器械交接单、</w:t>
            </w:r>
            <w:r>
              <w:rPr>
                <w:rFonts w:hint="default" w:ascii="Times New Roman" w:hAnsi="Times New Roman" w:cs="Times New Roman"/>
                <w:b/>
                <w:bCs w:val="0"/>
                <w:color w:val="auto"/>
                <w:sz w:val="20"/>
                <w:szCs w:val="20"/>
              </w:rPr>
              <w:sym w:font="Wingdings 2" w:char="00A3"/>
            </w:r>
            <w:r>
              <w:rPr>
                <w:highlight w:val="none"/>
              </w:rPr>
              <w:t>本批次</w:t>
            </w:r>
            <w:r>
              <w:rPr>
                <w:rFonts w:hint="eastAsia"/>
                <w:highlight w:val="none"/>
              </w:rPr>
              <w:t>批检报告</w:t>
            </w:r>
            <w:r>
              <w:rPr>
                <w:highlight w:val="none"/>
              </w:rPr>
              <w:t>、</w:t>
            </w:r>
            <w:r>
              <w:rPr>
                <w:rFonts w:hint="default" w:ascii="Times New Roman" w:hAnsi="Times New Roman" w:cs="Times New Roman"/>
                <w:b/>
                <w:bCs w:val="0"/>
                <w:color w:val="auto"/>
                <w:sz w:val="20"/>
                <w:szCs w:val="20"/>
              </w:rPr>
              <w:sym w:font="Wingdings 2" w:char="00A3"/>
            </w:r>
            <w:r>
              <w:rPr>
                <w:rFonts w:hint="eastAsia" w:eastAsia="宋体"/>
                <w:highlight w:val="none"/>
                <w:lang w:eastAsia="zh-CN"/>
              </w:rPr>
              <w:t>试验/对照医疗器械-使用申请表</w:t>
            </w:r>
            <w:r>
              <w:rPr>
                <w:rFonts w:hint="eastAsia"/>
                <w:highlight w:val="none"/>
              </w:rPr>
              <w:t>（</w:t>
            </w:r>
            <w:r>
              <w:rPr>
                <w:rFonts w:hint="eastAsia" w:eastAsia="宋体"/>
                <w:highlight w:val="none"/>
                <w:lang w:eastAsia="zh-CN"/>
              </w:rPr>
              <w:t>附件1</w:t>
            </w:r>
            <w:r>
              <w:rPr>
                <w:rFonts w:hint="eastAsia"/>
                <w:highlight w:val="none"/>
              </w:rPr>
              <w:t>）</w:t>
            </w:r>
          </w:p>
          <w:p w14:paraId="55B3A6A4">
            <w:pPr>
              <w:keepNext w:val="0"/>
              <w:keepLines w:val="0"/>
              <w:suppressLineNumbers w:val="0"/>
              <w:spacing w:before="0" w:beforeLines="0" w:beforeAutospacing="0" w:after="0" w:afterLines="0" w:afterAutospacing="0" w:line="360" w:lineRule="exact"/>
              <w:ind w:left="0" w:right="0"/>
              <w:jc w:val="left"/>
              <w:rPr>
                <w:rFonts w:hint="eastAsia"/>
                <w:lang w:val="en-US" w:eastAsia="zh-CN"/>
              </w:rPr>
            </w:pPr>
            <w:r>
              <w:rPr>
                <w:rFonts w:hint="eastAsia"/>
                <w:lang w:val="en-US" w:eastAsia="zh-CN"/>
              </w:rPr>
              <w:t>实物验收：</w:t>
            </w:r>
            <w:r>
              <w:rPr>
                <w:rFonts w:hint="eastAsia"/>
              </w:rPr>
              <w:t>首次医疗器械入院验收，</w:t>
            </w:r>
            <w:r>
              <w:rPr>
                <w:rFonts w:hint="eastAsia" w:ascii="Times New Roman" w:eastAsia="宋体"/>
                <w:lang w:val="en-US" w:eastAsia="zh-CN"/>
              </w:rPr>
              <w:t>需提前与</w:t>
            </w:r>
            <w:r>
              <w:rPr>
                <w:rFonts w:hint="default" w:ascii="Times New Roman" w:hAnsi="Times New Roman" w:cs="Times New Roman"/>
                <w:b/>
                <w:bCs w:val="0"/>
                <w:color w:val="auto"/>
                <w:sz w:val="20"/>
                <w:szCs w:val="20"/>
              </w:rPr>
              <w:sym w:font="Wingdings 2" w:char="00A3"/>
            </w:r>
            <w:r>
              <w:rPr>
                <w:rFonts w:hint="eastAsia" w:ascii="Times New Roman" w:eastAsia="宋体"/>
                <w:lang w:val="en-US" w:eastAsia="zh-CN"/>
              </w:rPr>
              <w:t>临床科室器械管理员和</w:t>
            </w:r>
            <w:r>
              <w:rPr>
                <w:rFonts w:hint="default" w:ascii="Times New Roman" w:hAnsi="Times New Roman" w:cs="Times New Roman"/>
                <w:b/>
                <w:bCs w:val="0"/>
                <w:color w:val="auto"/>
                <w:sz w:val="20"/>
                <w:szCs w:val="20"/>
              </w:rPr>
              <w:sym w:font="Wingdings 2" w:char="00A3"/>
            </w:r>
            <w:r>
              <w:rPr>
                <w:rFonts w:hint="eastAsia" w:ascii="Times New Roman" w:eastAsia="宋体"/>
                <w:lang w:val="en-US" w:eastAsia="zh-CN"/>
              </w:rPr>
              <w:t>机构质控员预约，</w:t>
            </w:r>
            <w:r>
              <w:rPr>
                <w:rFonts w:hint="eastAsia"/>
                <w:bCs/>
              </w:rPr>
              <w:t>由临床</w:t>
            </w:r>
            <w:r>
              <w:rPr>
                <w:rFonts w:hint="eastAsia"/>
              </w:rPr>
              <w:t>科室器械管理员和机构质控员一同完成验收</w:t>
            </w:r>
          </w:p>
        </w:tc>
      </w:tr>
      <w:tr w14:paraId="517D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60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B442D85">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000000"/>
                <w:kern w:val="0"/>
                <w:sz w:val="20"/>
                <w:szCs w:val="20"/>
              </w:rPr>
            </w:pPr>
            <w:r>
              <w:rPr>
                <w:rFonts w:hint="eastAsia" w:ascii="Times New Roman" w:hAnsi="Times New Roman" w:cs="Times New Roman"/>
                <w:b/>
                <w:bCs w:val="0"/>
                <w:color w:val="auto"/>
                <w:sz w:val="20"/>
                <w:szCs w:val="20"/>
                <w:lang w:val="en-US" w:eastAsia="zh-CN"/>
              </w:rPr>
              <w:t xml:space="preserve">八、人类遗传资源申报资料（如适用） </w:t>
            </w:r>
            <w:r>
              <w:rPr>
                <w:rFonts w:hint="default" w:ascii="Times New Roman" w:hAnsi="Times New Roman" w:cs="Times New Roman"/>
                <w:b/>
                <w:bCs w:val="0"/>
                <w:color w:val="auto"/>
                <w:sz w:val="20"/>
                <w:szCs w:val="20"/>
              </w:rPr>
              <w:sym w:font="Wingdings 2" w:char="00A3"/>
            </w:r>
            <w:r>
              <w:rPr>
                <w:rFonts w:hint="eastAsia" w:ascii="Times New Roman" w:hAnsi="Times New Roman" w:cs="Times New Roman"/>
                <w:b/>
                <w:bCs w:val="0"/>
                <w:color w:val="auto"/>
                <w:sz w:val="20"/>
                <w:szCs w:val="20"/>
                <w:lang w:val="en-US" w:eastAsia="zh-CN"/>
              </w:rPr>
              <w:t>不适用，如勾选无需填写下方内容</w:t>
            </w:r>
          </w:p>
        </w:tc>
      </w:tr>
      <w:tr w14:paraId="4CC8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91A004">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lang w:val="en-US" w:eastAsia="zh-CN"/>
              </w:rPr>
              <w:t>1</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33B79C1">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sym w:font="Wingdings 2" w:char="00A3"/>
            </w:r>
            <w:r>
              <w:rPr>
                <w:rFonts w:hint="eastAsia" w:ascii="Times New Roman" w:hAnsi="Times New Roman" w:cs="Times New Roman"/>
                <w:b w:val="0"/>
                <w:bCs/>
                <w:color w:val="auto"/>
                <w:sz w:val="20"/>
                <w:szCs w:val="20"/>
                <w:lang w:val="en-US" w:eastAsia="zh-CN"/>
              </w:rPr>
              <w:t>遗传办申报存在的问题是否联系机构人遗专员核对已全部解决</w:t>
            </w:r>
          </w:p>
        </w:tc>
      </w:tr>
      <w:tr w14:paraId="3265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FD49A7">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lang w:val="en-US" w:eastAsia="zh-CN"/>
              </w:rPr>
              <w:t>2</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86805B1">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eastAsiaTheme="minorEastAsia"/>
                <w:b w:val="0"/>
                <w:bCs/>
                <w:color w:val="auto"/>
                <w:sz w:val="20"/>
                <w:szCs w:val="20"/>
                <w:lang w:val="en-US" w:eastAsia="zh-CN"/>
              </w:rPr>
            </w:pPr>
            <w:r>
              <w:rPr>
                <w:rFonts w:hint="default" w:ascii="Times New Roman" w:hAnsi="Times New Roman" w:cs="Times New Roman"/>
                <w:b w:val="0"/>
                <w:bCs/>
                <w:color w:val="auto"/>
                <w:sz w:val="20"/>
                <w:szCs w:val="20"/>
              </w:rPr>
              <w:sym w:font="Wingdings 2" w:char="00A3"/>
            </w:r>
            <w:r>
              <w:rPr>
                <w:rFonts w:hint="default" w:ascii="Times New Roman" w:hAnsi="Times New Roman" w:cs="Times New Roman"/>
                <w:b w:val="0"/>
                <w:bCs/>
                <w:color w:val="auto"/>
                <w:sz w:val="20"/>
                <w:szCs w:val="20"/>
                <w:lang w:val="en-US" w:eastAsia="zh-CN"/>
              </w:rPr>
              <w:t>组长单位</w:t>
            </w:r>
            <w:r>
              <w:rPr>
                <w:rFonts w:hint="eastAsia" w:ascii="Times New Roman" w:hAnsi="Times New Roman" w:cs="Times New Roman"/>
                <w:b w:val="0"/>
                <w:bCs/>
                <w:color w:val="auto"/>
                <w:sz w:val="20"/>
                <w:szCs w:val="20"/>
                <w:lang w:val="en-US" w:eastAsia="zh-CN"/>
              </w:rPr>
              <w:t>：上传</w:t>
            </w:r>
            <w:r>
              <w:rPr>
                <w:rFonts w:hint="default" w:ascii="Times New Roman" w:hAnsi="Times New Roman" w:cs="Times New Roman"/>
                <w:b w:val="0"/>
                <w:bCs/>
                <w:color w:val="auto"/>
                <w:sz w:val="20"/>
                <w:szCs w:val="20"/>
                <w:lang w:val="en-US" w:eastAsia="zh-CN"/>
              </w:rPr>
              <w:t>遗传办批件</w:t>
            </w:r>
            <w:r>
              <w:rPr>
                <w:rFonts w:hint="eastAsia" w:ascii="Times New Roman" w:hAnsi="Times New Roman" w:cs="Times New Roman"/>
                <w:b w:val="0"/>
                <w:bCs/>
                <w:color w:val="auto"/>
                <w:sz w:val="20"/>
                <w:szCs w:val="20"/>
                <w:lang w:val="en-US" w:eastAsia="zh-CN"/>
              </w:rPr>
              <w:t xml:space="preserve">至CTMS启动前文件  </w:t>
            </w:r>
            <w:r>
              <w:rPr>
                <w:rFonts w:hint="default" w:ascii="Times New Roman" w:hAnsi="Times New Roman" w:cs="Times New Roman"/>
                <w:b w:val="0"/>
                <w:bCs/>
                <w:color w:val="auto"/>
                <w:sz w:val="20"/>
                <w:szCs w:val="20"/>
              </w:rPr>
              <w:sym w:font="Wingdings 2" w:char="00A3"/>
            </w:r>
            <w:r>
              <w:rPr>
                <w:rFonts w:hint="eastAsia" w:ascii="Times New Roman" w:hAnsi="Times New Roman" w:cs="Times New Roman"/>
                <w:b w:val="0"/>
                <w:bCs/>
                <w:color w:val="auto"/>
                <w:sz w:val="20"/>
                <w:szCs w:val="20"/>
                <w:lang w:val="en-US" w:eastAsia="zh-CN"/>
              </w:rPr>
              <w:t>最晚需要在启动会前递交</w:t>
            </w:r>
          </w:p>
          <w:p w14:paraId="158D672C">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sym w:font="Wingdings 2" w:char="00A3"/>
            </w:r>
            <w:r>
              <w:rPr>
                <w:rFonts w:hint="eastAsia" w:ascii="Times New Roman" w:hAnsi="Times New Roman" w:cs="Times New Roman"/>
                <w:b w:val="0"/>
                <w:bCs/>
                <w:color w:val="auto"/>
                <w:sz w:val="20"/>
                <w:szCs w:val="20"/>
                <w:lang w:val="en-US" w:eastAsia="zh-CN"/>
              </w:rPr>
              <w:t>分中心：上传</w:t>
            </w:r>
            <w:r>
              <w:rPr>
                <w:rFonts w:hint="default" w:ascii="Times New Roman" w:hAnsi="Times New Roman" w:cs="Times New Roman"/>
                <w:b w:val="0"/>
                <w:bCs/>
                <w:color w:val="auto"/>
                <w:sz w:val="20"/>
                <w:szCs w:val="20"/>
                <w:lang w:val="en-US" w:eastAsia="zh-CN"/>
              </w:rPr>
              <w:t>遗传办备案成功的截图</w:t>
            </w:r>
            <w:r>
              <w:rPr>
                <w:rFonts w:hint="eastAsia" w:ascii="Times New Roman" w:hAnsi="Times New Roman" w:cs="Times New Roman"/>
                <w:b w:val="0"/>
                <w:bCs/>
                <w:color w:val="auto"/>
                <w:sz w:val="20"/>
                <w:szCs w:val="20"/>
                <w:lang w:val="en-US" w:eastAsia="zh-CN"/>
              </w:rPr>
              <w:t xml:space="preserve">至CTMS启动前文件 </w:t>
            </w:r>
            <w:r>
              <w:rPr>
                <w:rFonts w:hint="default" w:ascii="Times New Roman" w:hAnsi="Times New Roman" w:cs="Times New Roman"/>
                <w:b w:val="0"/>
                <w:bCs/>
                <w:color w:val="auto"/>
                <w:sz w:val="20"/>
                <w:szCs w:val="20"/>
              </w:rPr>
              <w:sym w:font="Wingdings 2" w:char="00A3"/>
            </w:r>
            <w:r>
              <w:rPr>
                <w:rFonts w:hint="eastAsia" w:ascii="Times New Roman" w:hAnsi="Times New Roman" w:cs="Times New Roman"/>
                <w:b w:val="0"/>
                <w:bCs/>
                <w:color w:val="auto"/>
                <w:sz w:val="20"/>
                <w:szCs w:val="20"/>
                <w:lang w:val="en-US" w:eastAsia="zh-CN"/>
              </w:rPr>
              <w:t>最晚需要在启动会前递交</w:t>
            </w:r>
          </w:p>
        </w:tc>
      </w:tr>
      <w:tr w14:paraId="74ABA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60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231376C">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auto"/>
                <w:sz w:val="20"/>
                <w:szCs w:val="20"/>
              </w:rPr>
            </w:pPr>
            <w:r>
              <w:rPr>
                <w:rFonts w:hint="eastAsia" w:ascii="Times New Roman" w:hAnsi="Times New Roman" w:cs="Times New Roman"/>
                <w:b/>
                <w:bCs w:val="0"/>
                <w:color w:val="auto"/>
                <w:sz w:val="20"/>
                <w:szCs w:val="20"/>
                <w:lang w:val="en-US" w:eastAsia="zh-CN"/>
              </w:rPr>
              <w:t xml:space="preserve">九、检测样本明细列表和中心实验室资质 </w:t>
            </w:r>
          </w:p>
        </w:tc>
      </w:tr>
      <w:tr w14:paraId="69E5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C7975F">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lang w:val="en-US" w:eastAsia="zh-CN"/>
              </w:rPr>
              <w:t>1</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4A2AF9C">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lang w:val="en-US" w:eastAsia="zh-CN"/>
              </w:rPr>
              <w:t>检测样本明细列表标</w:t>
            </w:r>
            <w:r>
              <w:rPr>
                <w:rFonts w:hint="default" w:ascii="Times New Roman" w:hAnsi="Times New Roman" w:cs="Times New Roman"/>
                <w:b w:val="0"/>
                <w:bCs/>
                <w:color w:val="auto"/>
                <w:sz w:val="20"/>
                <w:szCs w:val="20"/>
                <w:lang w:val="en-US" w:eastAsia="zh-CN"/>
              </w:rPr>
              <w:t>注本地实验室/中心实验室检测</w:t>
            </w:r>
            <w:r>
              <w:rPr>
                <w:rFonts w:hint="eastAsia" w:ascii="Times New Roman" w:hAnsi="Times New Roman" w:cs="Times New Roman"/>
                <w:b w:val="0"/>
                <w:bCs/>
                <w:color w:val="auto"/>
                <w:sz w:val="20"/>
                <w:szCs w:val="20"/>
                <w:lang w:val="en-US" w:eastAsia="zh-CN"/>
              </w:rPr>
              <w:t>上传CTMS</w:t>
            </w:r>
            <w:r>
              <w:rPr>
                <w:rFonts w:hint="default" w:ascii="Times New Roman" w:hAnsi="Times New Roman" w:cs="Times New Roman"/>
                <w:b w:val="0"/>
                <w:bCs/>
                <w:color w:val="auto"/>
                <w:sz w:val="20"/>
                <w:szCs w:val="20"/>
                <w:lang w:val="en-US" w:eastAsia="zh-CN"/>
              </w:rPr>
              <w:t>（无需盖章）</w:t>
            </w:r>
          </w:p>
        </w:tc>
      </w:tr>
      <w:tr w14:paraId="3B7B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5EA2AA">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lang w:val="en-US" w:eastAsia="zh-CN"/>
              </w:rPr>
              <w:t>2</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BEBDF1B">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lang w:val="en-US" w:eastAsia="zh-CN"/>
              </w:rPr>
              <w:t>室间质评证书需为卫计委颁发的室间质评证书或官方认可的认证证书（</w:t>
            </w:r>
            <w:r>
              <w:rPr>
                <w:rFonts w:hint="eastAsia" w:ascii="Times New Roman" w:hAnsi="Times New Roman" w:cs="Times New Roman"/>
                <w:b w:val="0"/>
                <w:bCs/>
                <w:color w:val="auto"/>
                <w:sz w:val="20"/>
                <w:szCs w:val="20"/>
                <w:highlight w:val="none"/>
                <w:lang w:val="en-US" w:eastAsia="zh-CN"/>
              </w:rPr>
              <w:t>CNAS/CMA/</w:t>
            </w:r>
            <w:r>
              <w:rPr>
                <w:rFonts w:hint="default" w:ascii="Times New Roman" w:hAnsi="Times New Roman" w:cs="Times New Roman"/>
                <w:b w:val="0"/>
                <w:bCs/>
                <w:color w:val="auto"/>
                <w:sz w:val="20"/>
                <w:szCs w:val="20"/>
                <w:highlight w:val="none"/>
                <w:lang w:val="en-US" w:eastAsia="zh-CN"/>
              </w:rPr>
              <w:t>CAP/</w:t>
            </w:r>
            <w:r>
              <w:rPr>
                <w:rFonts w:hint="eastAsia" w:ascii="Times New Roman" w:hAnsi="Times New Roman" w:cs="Times New Roman"/>
                <w:b w:val="0"/>
                <w:bCs/>
                <w:color w:val="auto"/>
                <w:sz w:val="20"/>
                <w:szCs w:val="20"/>
                <w:highlight w:val="none"/>
                <w:lang w:val="en-US" w:eastAsia="zh-CN"/>
              </w:rPr>
              <w:t>ISO</w:t>
            </w:r>
            <w:r>
              <w:rPr>
                <w:rFonts w:hint="default" w:ascii="Times New Roman" w:hAnsi="Times New Roman" w:cs="Times New Roman"/>
                <w:b w:val="0"/>
                <w:bCs/>
                <w:color w:val="auto"/>
                <w:sz w:val="20"/>
                <w:szCs w:val="20"/>
                <w:highlight w:val="none"/>
                <w:lang w:val="en-US" w:eastAsia="zh-CN"/>
              </w:rPr>
              <w:t>15189/</w:t>
            </w:r>
            <w:r>
              <w:rPr>
                <w:rFonts w:hint="eastAsia" w:ascii="Times New Roman" w:hAnsi="Times New Roman" w:cs="Times New Roman"/>
                <w:b w:val="0"/>
                <w:bCs/>
                <w:color w:val="auto"/>
                <w:sz w:val="20"/>
                <w:szCs w:val="20"/>
                <w:highlight w:val="none"/>
                <w:lang w:val="en-US" w:eastAsia="zh-CN"/>
              </w:rPr>
              <w:t>ISO</w:t>
            </w:r>
            <w:r>
              <w:rPr>
                <w:rFonts w:hint="default" w:ascii="Times New Roman" w:hAnsi="Times New Roman" w:cs="Times New Roman"/>
                <w:b w:val="0"/>
                <w:bCs/>
                <w:color w:val="auto"/>
                <w:sz w:val="20"/>
                <w:szCs w:val="20"/>
                <w:highlight w:val="none"/>
                <w:lang w:val="en-US" w:eastAsia="zh-CN"/>
              </w:rPr>
              <w:t>17025）</w:t>
            </w:r>
            <w:r>
              <w:rPr>
                <w:rFonts w:hint="eastAsia" w:ascii="Times New Roman" w:hAnsi="Times New Roman" w:cs="Times New Roman"/>
                <w:b w:val="0"/>
                <w:bCs/>
                <w:color w:val="auto"/>
                <w:sz w:val="20"/>
                <w:szCs w:val="20"/>
                <w:highlight w:val="none"/>
                <w:lang w:val="en-US" w:eastAsia="zh-CN"/>
              </w:rPr>
              <w:t>，需要核对检测项明细，若无，需列出</w:t>
            </w:r>
          </w:p>
          <w:p w14:paraId="56CF1639">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strike w:val="0"/>
                <w:color w:val="auto"/>
                <w:sz w:val="20"/>
                <w:szCs w:val="20"/>
                <w:highlight w:val="none"/>
                <w:lang w:val="en-US" w:eastAsia="zh-CN"/>
              </w:rPr>
              <w:t xml:space="preserve">需核对本中心检测的检测项是否有对应的室间质评证书，若无，需列出 </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不适用</w:t>
            </w:r>
          </w:p>
        </w:tc>
      </w:tr>
      <w:tr w14:paraId="65D95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60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875EB99">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auto"/>
                <w:sz w:val="20"/>
                <w:szCs w:val="20"/>
              </w:rPr>
            </w:pPr>
            <w:r>
              <w:rPr>
                <w:rFonts w:hint="eastAsia" w:ascii="Times New Roman" w:hAnsi="Times New Roman" w:cs="Times New Roman"/>
                <w:b/>
                <w:bCs w:val="0"/>
                <w:color w:val="auto"/>
                <w:sz w:val="20"/>
                <w:szCs w:val="20"/>
                <w:lang w:val="en-US" w:eastAsia="zh-CN"/>
              </w:rPr>
              <w:t>十</w:t>
            </w:r>
            <w:r>
              <w:rPr>
                <w:rFonts w:hint="eastAsia" w:ascii="Times New Roman" w:hAnsi="Times New Roman" w:cs="Times New Roman"/>
                <w:b/>
                <w:bCs w:val="0"/>
                <w:color w:val="auto"/>
                <w:sz w:val="20"/>
                <w:szCs w:val="20"/>
                <w:lang w:eastAsia="zh-CN"/>
              </w:rPr>
              <w:t>、</w:t>
            </w:r>
            <w:r>
              <w:rPr>
                <w:rFonts w:hint="eastAsia" w:ascii="Times New Roman" w:hAnsi="Times New Roman" w:cs="Times New Roman"/>
                <w:b/>
                <w:bCs w:val="0"/>
                <w:color w:val="auto"/>
                <w:sz w:val="20"/>
                <w:szCs w:val="20"/>
                <w:lang w:val="en-US" w:eastAsia="zh-CN"/>
              </w:rPr>
              <w:t>纸质</w:t>
            </w:r>
            <w:r>
              <w:rPr>
                <w:rFonts w:hint="default" w:ascii="Times New Roman" w:hAnsi="Times New Roman" w:cs="Times New Roman"/>
                <w:b/>
                <w:bCs w:val="0"/>
                <w:color w:val="auto"/>
                <w:sz w:val="20"/>
                <w:szCs w:val="20"/>
              </w:rPr>
              <w:t>文件</w:t>
            </w:r>
            <w:r>
              <w:rPr>
                <w:rFonts w:hint="eastAsia" w:ascii="Times New Roman" w:hAnsi="Times New Roman" w:cs="Times New Roman"/>
                <w:b/>
                <w:bCs w:val="0"/>
                <w:color w:val="auto"/>
                <w:sz w:val="20"/>
                <w:szCs w:val="20"/>
                <w:lang w:val="en-US" w:eastAsia="zh-CN"/>
              </w:rPr>
              <w:t>受控</w:t>
            </w:r>
            <w:r>
              <w:rPr>
                <w:rFonts w:hint="default" w:ascii="Times New Roman" w:hAnsi="Times New Roman" w:cs="Times New Roman"/>
                <w:b/>
                <w:bCs w:val="0"/>
                <w:color w:val="auto"/>
                <w:sz w:val="20"/>
                <w:szCs w:val="20"/>
              </w:rPr>
              <w:t>盖章</w:t>
            </w:r>
          </w:p>
        </w:tc>
      </w:tr>
      <w:tr w14:paraId="15745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21C241">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1</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B237B0E">
            <w:pPr>
              <w:keepNext w:val="0"/>
              <w:keepLines w:val="0"/>
              <w:suppressLineNumbers w:val="0"/>
              <w:spacing w:before="0" w:beforeLines="-2147483648" w:beforeAutospacing="0" w:after="0" w:afterLines="-2147483648" w:afterAutospacing="0" w:line="360" w:lineRule="exact"/>
              <w:ind w:left="0" w:right="0"/>
              <w:jc w:val="left"/>
              <w:rPr>
                <w:rFonts w:hint="eastAsia" w:ascii="Times New Roman" w:hAnsi="Times New Roman" w:cs="Times New Roman"/>
                <w:b/>
                <w:bCs w:val="0"/>
                <w:color w:val="000000"/>
                <w:kern w:val="0"/>
                <w:sz w:val="20"/>
                <w:szCs w:val="20"/>
                <w:highlight w:val="none"/>
                <w:lang w:eastAsia="zh-CN"/>
              </w:rPr>
            </w:pPr>
            <w:r>
              <w:rPr>
                <w:rFonts w:hint="eastAsia" w:ascii="Times New Roman" w:hAnsi="Times New Roman" w:cs="Times New Roman"/>
                <w:b/>
                <w:bCs w:val="0"/>
                <w:color w:val="auto"/>
                <w:sz w:val="20"/>
                <w:szCs w:val="20"/>
                <w:highlight w:val="none"/>
                <w:lang w:eastAsia="zh-CN"/>
              </w:rPr>
              <w:t>【</w:t>
            </w:r>
            <w:r>
              <w:rPr>
                <w:rFonts w:hint="eastAsia" w:ascii="Times New Roman" w:hAnsi="Times New Roman" w:cs="Times New Roman"/>
                <w:b/>
                <w:bCs w:val="0"/>
                <w:color w:val="auto"/>
                <w:sz w:val="20"/>
                <w:szCs w:val="20"/>
                <w:highlight w:val="none"/>
                <w:lang w:val="en-US" w:eastAsia="zh-CN"/>
              </w:rPr>
              <w:t>重要提示】不需要在启动前质控时带齐所有文件来盖受控章，启动前质控时</w:t>
            </w:r>
            <w:r>
              <w:rPr>
                <w:rFonts w:hint="default" w:ascii="Times New Roman" w:hAnsi="Times New Roman" w:cs="Times New Roman"/>
                <w:b/>
                <w:bCs w:val="0"/>
                <w:color w:val="000000"/>
                <w:kern w:val="0"/>
                <w:sz w:val="20"/>
                <w:szCs w:val="20"/>
                <w:highlight w:val="none"/>
              </w:rPr>
              <w:t>机构质控员</w:t>
            </w:r>
            <w:r>
              <w:rPr>
                <w:rFonts w:hint="default" w:ascii="Times New Roman" w:hAnsi="Times New Roman" w:cs="Times New Roman"/>
                <w:b/>
                <w:bCs w:val="0"/>
                <w:color w:val="000000"/>
                <w:kern w:val="0"/>
                <w:sz w:val="20"/>
                <w:szCs w:val="20"/>
                <w:highlight w:val="none"/>
                <w:lang w:val="en-US" w:eastAsia="zh-CN"/>
              </w:rPr>
              <w:t>与CRA商讨确定需要进行受控盖章的文件清单</w:t>
            </w:r>
            <w:r>
              <w:rPr>
                <w:rFonts w:hint="eastAsia" w:ascii="Times New Roman" w:hAnsi="Times New Roman" w:cs="Times New Roman"/>
                <w:b/>
                <w:bCs w:val="0"/>
                <w:color w:val="000000"/>
                <w:kern w:val="0"/>
                <w:sz w:val="20"/>
                <w:szCs w:val="20"/>
                <w:highlight w:val="none"/>
                <w:lang w:val="en-US" w:eastAsia="zh-CN"/>
              </w:rPr>
              <w:t>后</w:t>
            </w:r>
            <w:r>
              <w:rPr>
                <w:rFonts w:hint="default" w:ascii="Times New Roman" w:hAnsi="Times New Roman" w:cs="Times New Roman"/>
                <w:b/>
                <w:bCs w:val="0"/>
                <w:color w:val="000000"/>
                <w:kern w:val="0"/>
                <w:sz w:val="20"/>
                <w:szCs w:val="20"/>
                <w:highlight w:val="none"/>
              </w:rPr>
              <w:t>，</w:t>
            </w:r>
            <w:r>
              <w:rPr>
                <w:rFonts w:hint="eastAsia" w:ascii="Times New Roman" w:hAnsi="Times New Roman" w:cs="Times New Roman"/>
                <w:b/>
                <w:bCs w:val="0"/>
                <w:color w:val="000000"/>
                <w:kern w:val="0"/>
                <w:sz w:val="20"/>
                <w:szCs w:val="20"/>
                <w:highlight w:val="none"/>
                <w:lang w:val="en-US" w:eastAsia="zh-CN"/>
              </w:rPr>
              <w:t>可在启动会后进行纸质文件</w:t>
            </w:r>
            <w:r>
              <w:rPr>
                <w:rFonts w:hint="default" w:ascii="Times New Roman" w:hAnsi="Times New Roman" w:cs="Times New Roman"/>
                <w:b/>
                <w:bCs w:val="0"/>
                <w:color w:val="000000"/>
                <w:kern w:val="0"/>
                <w:sz w:val="20"/>
                <w:szCs w:val="20"/>
                <w:highlight w:val="none"/>
              </w:rPr>
              <w:t>受控</w:t>
            </w:r>
            <w:r>
              <w:rPr>
                <w:rFonts w:hint="eastAsia" w:ascii="Times New Roman" w:hAnsi="Times New Roman" w:cs="Times New Roman"/>
                <w:b/>
                <w:bCs w:val="0"/>
                <w:color w:val="000000"/>
                <w:kern w:val="0"/>
                <w:sz w:val="20"/>
                <w:szCs w:val="20"/>
                <w:highlight w:val="none"/>
                <w:lang w:eastAsia="zh-CN"/>
              </w:rPr>
              <w:t>。</w:t>
            </w:r>
          </w:p>
          <w:p w14:paraId="6FAEA91D">
            <w:pPr>
              <w:keepNext w:val="0"/>
              <w:keepLines w:val="0"/>
              <w:numPr>
                <w:ilvl w:val="-1"/>
                <w:numId w:val="0"/>
              </w:numPr>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000000"/>
                <w:kern w:val="0"/>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000000"/>
                <w:kern w:val="0"/>
                <w:sz w:val="20"/>
                <w:szCs w:val="20"/>
                <w:highlight w:val="none"/>
              </w:rPr>
              <w:t>CTMS提交《临床试验受控文件发放、回收、销毁记录表》</w:t>
            </w:r>
            <w:r>
              <w:rPr>
                <w:rFonts w:hint="default" w:ascii="Times New Roman" w:hAnsi="Times New Roman" w:cs="Times New Roman"/>
                <w:b w:val="0"/>
                <w:bCs/>
                <w:color w:val="000000"/>
                <w:kern w:val="0"/>
                <w:sz w:val="20"/>
                <w:szCs w:val="20"/>
                <w:highlight w:val="none"/>
              </w:rPr>
              <w:fldChar w:fldCharType="begin"/>
            </w:r>
            <w:r>
              <w:rPr>
                <w:rFonts w:hint="default" w:ascii="Times New Roman" w:hAnsi="Times New Roman" w:cs="Times New Roman"/>
                <w:b w:val="0"/>
                <w:bCs/>
                <w:color w:val="000000"/>
                <w:kern w:val="0"/>
                <w:sz w:val="20"/>
                <w:szCs w:val="20"/>
                <w:highlight w:val="none"/>
              </w:rPr>
              <w:instrText xml:space="preserve"> HYPERLINK "https://gcp.fahsysu.org.cn/article/21171" </w:instrText>
            </w:r>
            <w:r>
              <w:rPr>
                <w:rFonts w:hint="default" w:ascii="Times New Roman" w:hAnsi="Times New Roman" w:cs="Times New Roman"/>
                <w:b w:val="0"/>
                <w:bCs/>
                <w:color w:val="000000"/>
                <w:kern w:val="0"/>
                <w:sz w:val="20"/>
                <w:szCs w:val="20"/>
                <w:highlight w:val="none"/>
              </w:rPr>
              <w:fldChar w:fldCharType="separate"/>
            </w:r>
            <w:r>
              <w:rPr>
                <w:rStyle w:val="9"/>
                <w:rFonts w:hint="default" w:ascii="Times New Roman" w:hAnsi="Times New Roman" w:cs="Times New Roman"/>
                <w:b w:val="0"/>
                <w:bCs/>
                <w:kern w:val="0"/>
                <w:sz w:val="20"/>
                <w:szCs w:val="20"/>
                <w:highlight w:val="none"/>
              </w:rPr>
              <w:t>-临床试验文件受控管理 SOP请点击机构官网链接</w:t>
            </w:r>
            <w:r>
              <w:rPr>
                <w:rFonts w:hint="default" w:ascii="Times New Roman" w:hAnsi="Times New Roman" w:cs="Times New Roman"/>
                <w:b w:val="0"/>
                <w:bCs/>
                <w:color w:val="000000"/>
                <w:kern w:val="0"/>
                <w:sz w:val="20"/>
                <w:szCs w:val="20"/>
                <w:highlight w:val="none"/>
              </w:rPr>
              <w:fldChar w:fldCharType="end"/>
            </w:r>
          </w:p>
          <w:p w14:paraId="7865BC66">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Cs/>
                <w:color w:val="auto"/>
                <w:kern w:val="0"/>
                <w:sz w:val="20"/>
                <w:szCs w:val="20"/>
                <w:highlight w:val="none"/>
                <w:lang w:val="en-US" w:eastAsia="zh-CN"/>
              </w:rPr>
              <w:t>试验参与者</w:t>
            </w:r>
            <w:r>
              <w:rPr>
                <w:rFonts w:hint="default" w:ascii="Times New Roman" w:hAnsi="Times New Roman" w:cs="Times New Roman"/>
                <w:bCs/>
                <w:color w:val="auto"/>
                <w:kern w:val="0"/>
                <w:sz w:val="20"/>
                <w:szCs w:val="20"/>
                <w:highlight w:val="none"/>
                <w:lang w:val="en-US" w:eastAsia="zh-CN"/>
              </w:rPr>
              <w:t>鉴认代码表、</w:t>
            </w:r>
            <w:r>
              <w:rPr>
                <w:rFonts w:hint="eastAsia" w:ascii="Times New Roman" w:hAnsi="Times New Roman" w:cs="Times New Roman"/>
                <w:bCs/>
                <w:color w:val="auto"/>
                <w:kern w:val="0"/>
                <w:sz w:val="20"/>
                <w:szCs w:val="20"/>
                <w:highlight w:val="none"/>
                <w:lang w:val="en-US" w:eastAsia="zh-CN"/>
              </w:rPr>
              <w:t>试验参与者</w:t>
            </w:r>
            <w:r>
              <w:rPr>
                <w:rFonts w:hint="default" w:ascii="Times New Roman" w:hAnsi="Times New Roman" w:cs="Times New Roman"/>
                <w:bCs/>
                <w:color w:val="auto"/>
                <w:kern w:val="0"/>
                <w:sz w:val="20"/>
                <w:szCs w:val="20"/>
                <w:highlight w:val="none"/>
                <w:lang w:val="en-US" w:eastAsia="zh-CN"/>
              </w:rPr>
              <w:t>筛选入选表无需受控</w:t>
            </w:r>
            <w:r>
              <w:rPr>
                <w:rFonts w:hint="eastAsia" w:ascii="Times New Roman" w:hAnsi="Times New Roman" w:cs="Times New Roman"/>
                <w:bCs/>
                <w:color w:val="auto"/>
                <w:kern w:val="0"/>
                <w:sz w:val="20"/>
                <w:szCs w:val="20"/>
                <w:highlight w:val="none"/>
                <w:lang w:val="en-US" w:eastAsia="zh-CN"/>
              </w:rPr>
              <w:t>；知情同意书，试验参与者入组审核表（如适用）需受控</w:t>
            </w:r>
          </w:p>
        </w:tc>
      </w:tr>
      <w:tr w14:paraId="70C66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60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FA5B0E6">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auto"/>
                <w:sz w:val="20"/>
                <w:szCs w:val="20"/>
              </w:rPr>
            </w:pPr>
            <w:r>
              <w:rPr>
                <w:rFonts w:hint="eastAsia" w:ascii="Times New Roman" w:hAnsi="Times New Roman" w:cs="Times New Roman"/>
                <w:b/>
                <w:bCs w:val="0"/>
                <w:color w:val="auto"/>
                <w:sz w:val="20"/>
                <w:szCs w:val="20"/>
                <w:lang w:val="en-US" w:eastAsia="zh-CN"/>
              </w:rPr>
              <w:t>十一、</w:t>
            </w:r>
            <w:r>
              <w:rPr>
                <w:rFonts w:hint="default" w:ascii="Times New Roman" w:hAnsi="Times New Roman" w:cs="Times New Roman"/>
                <w:b/>
                <w:bCs w:val="0"/>
                <w:color w:val="auto"/>
                <w:sz w:val="20"/>
                <w:szCs w:val="20"/>
              </w:rPr>
              <w:t>启动会</w:t>
            </w:r>
            <w:r>
              <w:rPr>
                <w:rFonts w:hint="eastAsia" w:ascii="Times New Roman" w:hAnsi="Times New Roman" w:cs="Times New Roman"/>
                <w:b/>
                <w:bCs w:val="0"/>
                <w:color w:val="auto"/>
                <w:sz w:val="20"/>
                <w:szCs w:val="20"/>
                <w:lang w:val="en-US" w:eastAsia="zh-CN"/>
              </w:rPr>
              <w:t>预约</w:t>
            </w:r>
          </w:p>
        </w:tc>
      </w:tr>
      <w:tr w14:paraId="26D9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D8613C">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1</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643BE20">
            <w:pPr>
              <w:keepNext w:val="0"/>
              <w:keepLines w:val="0"/>
              <w:widowControl/>
              <w:numPr>
                <w:ilvl w:val="0"/>
                <w:numId w:val="0"/>
              </w:numPr>
              <w:suppressLineNumbers w:val="0"/>
              <w:spacing w:before="0" w:beforeLines="0" w:beforeAutospacing="0" w:after="0" w:afterLines="0" w:afterAutospacing="0" w:line="360" w:lineRule="exact"/>
              <w:ind w:left="0" w:leftChars="0" w:right="0" w:rightChars="0" w:firstLine="0" w:firstLineChars="0"/>
              <w:jc w:val="left"/>
              <w:rPr>
                <w:rFonts w:hint="default" w:ascii="Times New Roman" w:hAnsi="Times New Roman" w:cs="Times New Roman"/>
                <w:b w:val="0"/>
                <w:bCs/>
                <w:color w:val="auto"/>
                <w:sz w:val="20"/>
                <w:szCs w:val="20"/>
              </w:rPr>
            </w:pPr>
            <w:r>
              <w:rPr>
                <w:rFonts w:hint="default" w:ascii="Times New Roman" w:hAnsi="Times New Roman" w:cs="Times New Roman"/>
                <w:b/>
                <w:bCs w:val="0"/>
                <w:color w:val="FF0000"/>
                <w:kern w:val="0"/>
                <w:sz w:val="20"/>
                <w:szCs w:val="20"/>
              </w:rPr>
              <w:t>以上事项完成后，才可与研究者预约启动会时间，再与机构办协商确定时间。</w:t>
            </w:r>
          </w:p>
        </w:tc>
      </w:tr>
      <w:tr w14:paraId="7268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A44DEA">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2</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12A8AEB">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kern w:val="0"/>
                <w:sz w:val="20"/>
                <w:szCs w:val="20"/>
              </w:rPr>
            </w:pPr>
            <w:r>
              <w:rPr>
                <w:rFonts w:hint="default" w:ascii="Times New Roman" w:hAnsi="Times New Roman" w:cs="Times New Roman"/>
                <w:b w:val="0"/>
                <w:bCs/>
                <w:kern w:val="0"/>
                <w:sz w:val="20"/>
                <w:szCs w:val="20"/>
              </w:rPr>
              <w:t>《授权分工表》中的所有人员均需确保参与启动培训，人员不齐，请与科室协商另行安排时间进行项目启动。</w:t>
            </w:r>
          </w:p>
        </w:tc>
      </w:tr>
      <w:tr w14:paraId="0379F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60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1EF1B1E">
            <w:pPr>
              <w:keepNext w:val="0"/>
              <w:keepLines w:val="0"/>
              <w:numPr>
                <w:ilvl w:val="-1"/>
                <w:numId w:val="0"/>
              </w:numPr>
              <w:suppressLineNumbers w:val="0"/>
              <w:spacing w:before="0" w:beforeLines="0" w:beforeAutospacing="0" w:after="0" w:afterLines="0" w:afterAutospacing="0" w:line="360" w:lineRule="exact"/>
              <w:ind w:left="0" w:leftChars="0" w:right="0" w:rightChars="0" w:firstLine="0" w:firstLineChars="0"/>
              <w:jc w:val="left"/>
              <w:rPr>
                <w:rFonts w:hint="default" w:ascii="Times New Roman" w:hAnsi="Times New Roman" w:cs="Times New Roman"/>
                <w:b w:val="0"/>
                <w:bCs/>
                <w:kern w:val="0"/>
                <w:sz w:val="20"/>
                <w:szCs w:val="20"/>
              </w:rPr>
            </w:pPr>
            <w:r>
              <w:rPr>
                <w:rFonts w:hint="eastAsia" w:ascii="Times New Roman" w:hAnsi="Times New Roman" w:cs="Times New Roman"/>
                <w:b/>
                <w:bCs w:val="0"/>
                <w:color w:val="auto"/>
                <w:sz w:val="20"/>
                <w:szCs w:val="20"/>
                <w:lang w:val="en-US" w:eastAsia="zh-CN"/>
              </w:rPr>
              <w:t>十二、</w:t>
            </w:r>
            <w:r>
              <w:rPr>
                <w:rFonts w:hint="default" w:ascii="Times New Roman" w:hAnsi="Times New Roman" w:cs="Times New Roman"/>
                <w:b/>
                <w:bCs w:val="0"/>
                <w:color w:val="auto"/>
                <w:sz w:val="20"/>
                <w:szCs w:val="20"/>
              </w:rPr>
              <w:t>项目特殊情况</w:t>
            </w:r>
            <w:r>
              <w:rPr>
                <w:rFonts w:hint="eastAsia" w:ascii="Times New Roman" w:hAnsi="Times New Roman" w:cs="Times New Roman"/>
                <w:b w:val="0"/>
                <w:bCs/>
                <w:color w:val="auto"/>
                <w:sz w:val="20"/>
                <w:szCs w:val="20"/>
                <w:lang w:eastAsia="zh-CN"/>
              </w:rPr>
              <w:t>（</w:t>
            </w:r>
            <w:r>
              <w:rPr>
                <w:rFonts w:hint="eastAsia" w:ascii="Times New Roman" w:hAnsi="Times New Roman" w:cs="Times New Roman"/>
                <w:b w:val="0"/>
                <w:bCs/>
                <w:color w:val="auto"/>
                <w:sz w:val="20"/>
                <w:szCs w:val="20"/>
                <w:lang w:val="en-US" w:eastAsia="zh-CN"/>
              </w:rPr>
              <w:t>如适用</w:t>
            </w:r>
            <w:r>
              <w:rPr>
                <w:rFonts w:hint="eastAsia" w:ascii="Times New Roman" w:hAnsi="Times New Roman" w:cs="Times New Roman"/>
                <w:b w:val="0"/>
                <w:bCs/>
                <w:color w:val="auto"/>
                <w:sz w:val="20"/>
                <w:szCs w:val="20"/>
                <w:lang w:eastAsia="zh-CN"/>
              </w:rPr>
              <w:t>）</w:t>
            </w:r>
            <w:r>
              <w:rPr>
                <w:rFonts w:hint="eastAsia" w:ascii="Times New Roman" w:hAnsi="Times New Roman" w:cs="Times New Roman"/>
                <w:b/>
                <w:bCs w:val="0"/>
                <w:color w:val="auto"/>
                <w:sz w:val="20"/>
                <w:szCs w:val="20"/>
                <w:lang w:val="en-US" w:eastAsia="zh-CN"/>
              </w:rPr>
              <w:t xml:space="preserve"> </w:t>
            </w:r>
            <w:r>
              <w:rPr>
                <w:rFonts w:hint="default" w:ascii="Times New Roman" w:hAnsi="Times New Roman" w:cs="Times New Roman"/>
                <w:b/>
                <w:bCs w:val="0"/>
                <w:color w:val="auto"/>
                <w:sz w:val="20"/>
                <w:szCs w:val="20"/>
              </w:rPr>
              <w:sym w:font="Wingdings 2" w:char="00A3"/>
            </w:r>
            <w:r>
              <w:rPr>
                <w:rFonts w:hint="eastAsia" w:ascii="Times New Roman" w:hAnsi="Times New Roman" w:cs="Times New Roman"/>
                <w:b/>
                <w:bCs w:val="0"/>
                <w:color w:val="auto"/>
                <w:sz w:val="20"/>
                <w:szCs w:val="20"/>
                <w:lang w:val="en-US" w:eastAsia="zh-CN"/>
              </w:rPr>
              <w:t>不适用，如勾选无需填写下方内容</w:t>
            </w:r>
          </w:p>
        </w:tc>
      </w:tr>
      <w:tr w14:paraId="1886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A2B0FA">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1</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2F302A5">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涉及盲态</w:t>
            </w:r>
            <w:r>
              <w:rPr>
                <w:rFonts w:hint="eastAsia" w:ascii="Times New Roman" w:hAnsi="Times New Roman" w:cs="Times New Roman"/>
                <w:b w:val="0"/>
                <w:bCs/>
                <w:color w:val="auto"/>
                <w:sz w:val="20"/>
                <w:szCs w:val="20"/>
                <w:lang w:eastAsia="zh-CN"/>
              </w:rPr>
              <w:t>（</w:t>
            </w:r>
            <w:r>
              <w:rPr>
                <w:rFonts w:hint="eastAsia" w:ascii="Times New Roman" w:hAnsi="Times New Roman" w:cs="Times New Roman"/>
                <w:b w:val="0"/>
                <w:bCs/>
                <w:color w:val="auto"/>
                <w:sz w:val="20"/>
                <w:szCs w:val="20"/>
                <w:lang w:val="en-US" w:eastAsia="zh-CN"/>
              </w:rPr>
              <w:t>如适用</w:t>
            </w:r>
            <w:r>
              <w:rPr>
                <w:rFonts w:hint="eastAsia" w:ascii="Times New Roman" w:hAnsi="Times New Roman" w:cs="Times New Roman"/>
                <w:b w:val="0"/>
                <w:bCs/>
                <w:color w:val="auto"/>
                <w:sz w:val="20"/>
                <w:szCs w:val="20"/>
                <w:lang w:eastAsia="zh-CN"/>
              </w:rPr>
              <w:t>）</w:t>
            </w:r>
            <w:r>
              <w:rPr>
                <w:rFonts w:hint="default" w:ascii="Times New Roman" w:hAnsi="Times New Roman" w:cs="Times New Roman"/>
                <w:b/>
                <w:bCs w:val="0"/>
                <w:color w:val="auto"/>
                <w:sz w:val="20"/>
                <w:szCs w:val="20"/>
              </w:rPr>
              <w:sym w:font="Wingdings 2" w:char="00A3"/>
            </w:r>
            <w:r>
              <w:rPr>
                <w:rFonts w:hint="eastAsia" w:ascii="Times New Roman" w:hAnsi="Times New Roman" w:cs="Times New Roman"/>
                <w:b/>
                <w:bCs w:val="0"/>
                <w:color w:val="auto"/>
                <w:sz w:val="20"/>
                <w:szCs w:val="20"/>
                <w:lang w:val="en-US" w:eastAsia="zh-CN"/>
              </w:rPr>
              <w:t>不适用，如勾选无需填写下方内容</w:t>
            </w:r>
          </w:p>
          <w:p w14:paraId="71851EFF">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default" w:ascii="Times New Roman" w:hAnsi="Times New Roman" w:cs="Times New Roman"/>
                <w:b w:val="0"/>
                <w:bCs/>
                <w:kern w:val="0"/>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eastAsia="zh-CN"/>
              </w:rPr>
              <w:t>《</w:t>
            </w:r>
            <w:r>
              <w:rPr>
                <w:rFonts w:hint="default" w:ascii="Times New Roman" w:hAnsi="Times New Roman" w:cs="Times New Roman" w:eastAsiaTheme="minorEastAsia"/>
                <w:b w:val="0"/>
                <w:bCs/>
                <w:color w:val="auto"/>
                <w:sz w:val="20"/>
                <w:szCs w:val="20"/>
                <w:vertAlign w:val="baseline"/>
                <w:lang w:val="en-US" w:eastAsia="zh-CN"/>
              </w:rPr>
              <w:t>试验器械</w:t>
            </w: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eastAsiaTheme="minorEastAsia"/>
                <w:b w:val="0"/>
                <w:bCs/>
                <w:color w:val="auto"/>
                <w:sz w:val="20"/>
                <w:szCs w:val="20"/>
                <w:vertAlign w:val="baseline"/>
                <w:lang w:val="en-US" w:eastAsia="zh-CN"/>
              </w:rPr>
              <w:t>对照医疗器械发放回收表</w:t>
            </w:r>
            <w:r>
              <w:rPr>
                <w:rFonts w:hint="eastAsia" w:ascii="Times New Roman" w:hAnsi="Times New Roman" w:cs="Times New Roman"/>
                <w:b w:val="0"/>
                <w:bCs/>
                <w:color w:val="auto"/>
                <w:sz w:val="20"/>
                <w:szCs w:val="20"/>
                <w:highlight w:val="none"/>
                <w:lang w:eastAsia="zh-CN"/>
              </w:rPr>
              <w:t>》</w:t>
            </w:r>
            <w:r>
              <w:rPr>
                <w:rFonts w:hint="default" w:ascii="Times New Roman" w:hAnsi="Times New Roman" w:cs="Times New Roman"/>
                <w:b w:val="0"/>
                <w:bCs/>
                <w:kern w:val="0"/>
                <w:sz w:val="20"/>
                <w:szCs w:val="20"/>
                <w:highlight w:val="none"/>
              </w:rPr>
              <w:t>需</w:t>
            </w:r>
            <w:r>
              <w:rPr>
                <w:rFonts w:hint="eastAsia" w:ascii="Times New Roman" w:hAnsi="Times New Roman" w:cs="Times New Roman"/>
                <w:b w:val="0"/>
                <w:bCs/>
                <w:kern w:val="0"/>
                <w:sz w:val="20"/>
                <w:szCs w:val="20"/>
                <w:highlight w:val="none"/>
                <w:lang w:val="en-US" w:eastAsia="zh-CN"/>
              </w:rPr>
              <w:t>由</w:t>
            </w:r>
            <w:r>
              <w:rPr>
                <w:rFonts w:hint="default" w:ascii="Times New Roman" w:hAnsi="Times New Roman" w:cs="Times New Roman"/>
                <w:b w:val="0"/>
                <w:bCs/>
                <w:kern w:val="0"/>
                <w:sz w:val="20"/>
                <w:szCs w:val="20"/>
                <w:highlight w:val="none"/>
              </w:rPr>
              <w:t>非盲人员签字</w:t>
            </w:r>
          </w:p>
          <w:p w14:paraId="3B596AC8">
            <w:pPr>
              <w:keepNext w:val="0"/>
              <w:keepLines w:val="0"/>
              <w:numPr>
                <w:ilvl w:val="-1"/>
                <w:numId w:val="0"/>
              </w:numPr>
              <w:suppressLineNumbers w:val="0"/>
              <w:spacing w:before="0" w:beforeLines="0" w:beforeAutospacing="0" w:after="0" w:afterLines="0" w:afterAutospacing="0" w:line="360" w:lineRule="exact"/>
              <w:ind w:left="0" w:leftChars="0" w:right="0" w:rightChars="0" w:firstLine="0" w:firstLineChars="0"/>
              <w:jc w:val="left"/>
              <w:rPr>
                <w:rFonts w:hint="default" w:ascii="Times New Roman" w:hAnsi="Times New Roman" w:cs="Times New Roman"/>
                <w:b w:val="0"/>
                <w:bCs/>
                <w:kern w:val="0"/>
                <w:sz w:val="20"/>
                <w:szCs w:val="20"/>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kern w:val="0"/>
                <w:sz w:val="20"/>
                <w:szCs w:val="20"/>
                <w:highlight w:val="none"/>
                <w:lang w:val="en-US" w:eastAsia="zh-CN"/>
              </w:rPr>
              <w:t>所有</w:t>
            </w:r>
            <w:r>
              <w:rPr>
                <w:rFonts w:hint="default" w:ascii="Times New Roman" w:hAnsi="Times New Roman" w:cs="Times New Roman"/>
                <w:b w:val="0"/>
                <w:bCs/>
                <w:kern w:val="0"/>
                <w:sz w:val="20"/>
                <w:szCs w:val="20"/>
                <w:highlight w:val="none"/>
              </w:rPr>
              <w:t>人员</w:t>
            </w:r>
            <w:r>
              <w:rPr>
                <w:rFonts w:hint="eastAsia" w:ascii="Times New Roman" w:hAnsi="Times New Roman" w:cs="Times New Roman"/>
                <w:b w:val="0"/>
                <w:bCs/>
                <w:kern w:val="0"/>
                <w:sz w:val="20"/>
                <w:szCs w:val="20"/>
                <w:highlight w:val="none"/>
                <w:lang w:val="en-US" w:eastAsia="zh-CN"/>
              </w:rPr>
              <w:t>需</w:t>
            </w:r>
            <w:r>
              <w:rPr>
                <w:rFonts w:hint="default" w:ascii="Times New Roman" w:hAnsi="Times New Roman" w:cs="Times New Roman"/>
                <w:b w:val="0"/>
                <w:bCs/>
                <w:kern w:val="0"/>
                <w:sz w:val="20"/>
                <w:szCs w:val="20"/>
                <w:highlight w:val="none"/>
              </w:rPr>
              <w:t>签订</w:t>
            </w:r>
            <w:r>
              <w:rPr>
                <w:rFonts w:hint="default" w:ascii="Times New Roman" w:hAnsi="Times New Roman" w:cs="Times New Roman"/>
                <w:b w:val="0"/>
                <w:bCs/>
                <w:kern w:val="0"/>
                <w:sz w:val="20"/>
                <w:szCs w:val="20"/>
                <w:highlight w:val="none"/>
              </w:rPr>
              <w:fldChar w:fldCharType="begin"/>
            </w:r>
            <w:r>
              <w:rPr>
                <w:rFonts w:hint="default" w:ascii="Times New Roman" w:hAnsi="Times New Roman" w:cs="Times New Roman"/>
                <w:b w:val="0"/>
                <w:bCs/>
                <w:kern w:val="0"/>
                <w:sz w:val="20"/>
                <w:szCs w:val="20"/>
                <w:highlight w:val="none"/>
              </w:rPr>
              <w:instrText xml:space="preserve"> HYPERLINK "http://admin-gcp.fahsysu.org.cn/article/21249" </w:instrText>
            </w:r>
            <w:r>
              <w:rPr>
                <w:rFonts w:hint="default" w:ascii="Times New Roman" w:hAnsi="Times New Roman" w:cs="Times New Roman"/>
                <w:b w:val="0"/>
                <w:bCs/>
                <w:kern w:val="0"/>
                <w:sz w:val="20"/>
                <w:szCs w:val="20"/>
                <w:highlight w:val="none"/>
              </w:rPr>
              <w:fldChar w:fldCharType="separate"/>
            </w:r>
            <w:r>
              <w:rPr>
                <w:rStyle w:val="10"/>
                <w:rFonts w:hint="default" w:ascii="Times New Roman" w:hAnsi="Times New Roman" w:cs="Times New Roman"/>
                <w:b w:val="0"/>
                <w:bCs/>
                <w:kern w:val="0"/>
                <w:sz w:val="20"/>
                <w:szCs w:val="20"/>
                <w:highlight w:val="none"/>
              </w:rPr>
              <w:t>《盲态保持承诺书》</w:t>
            </w:r>
            <w:r>
              <w:rPr>
                <w:rStyle w:val="10"/>
                <w:rFonts w:hint="eastAsia" w:ascii="Times New Roman" w:hAnsi="Times New Roman" w:cs="Times New Roman"/>
                <w:b w:val="0"/>
                <w:bCs/>
                <w:kern w:val="0"/>
                <w:sz w:val="20"/>
                <w:szCs w:val="20"/>
                <w:highlight w:val="none"/>
                <w:lang w:eastAsia="zh-CN"/>
              </w:rPr>
              <w:t>（</w:t>
            </w:r>
            <w:r>
              <w:rPr>
                <w:rStyle w:val="10"/>
                <w:rFonts w:hint="eastAsia" w:ascii="Times New Roman" w:hAnsi="Times New Roman" w:cs="Times New Roman"/>
                <w:b w:val="0"/>
                <w:bCs/>
                <w:kern w:val="0"/>
                <w:sz w:val="20"/>
                <w:szCs w:val="20"/>
                <w:highlight w:val="none"/>
                <w:lang w:val="en-US" w:eastAsia="zh-CN"/>
              </w:rPr>
              <w:t>机构模板</w:t>
            </w:r>
            <w:r>
              <w:rPr>
                <w:rStyle w:val="10"/>
                <w:rFonts w:hint="eastAsia" w:ascii="Times New Roman" w:hAnsi="Times New Roman" w:cs="Times New Roman"/>
                <w:b w:val="0"/>
                <w:bCs/>
                <w:kern w:val="0"/>
                <w:sz w:val="20"/>
                <w:szCs w:val="20"/>
                <w:highlight w:val="none"/>
                <w:lang w:eastAsia="zh-CN"/>
              </w:rPr>
              <w:t>）</w:t>
            </w:r>
            <w:r>
              <w:rPr>
                <w:rFonts w:hint="default" w:ascii="Times New Roman" w:hAnsi="Times New Roman" w:cs="Times New Roman"/>
                <w:b w:val="0"/>
                <w:bCs/>
                <w:kern w:val="0"/>
                <w:sz w:val="20"/>
                <w:szCs w:val="20"/>
                <w:highlight w:val="none"/>
              </w:rPr>
              <w:fldChar w:fldCharType="end"/>
            </w:r>
          </w:p>
        </w:tc>
      </w:tr>
      <w:tr w14:paraId="73873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5E29A4">
            <w:pPr>
              <w:keepNext w:val="0"/>
              <w:keepLines w:val="0"/>
              <w:suppressLineNumbers w:val="0"/>
              <w:spacing w:before="0" w:beforeLines="0" w:beforeAutospacing="0" w:after="0" w:afterLines="0" w:afterAutospacing="0" w:line="360" w:lineRule="exact"/>
              <w:ind w:left="0" w:leftChars="0" w:right="0" w:rightChars="0"/>
              <w:jc w:val="center"/>
              <w:rPr>
                <w:rFonts w:hint="eastAsia" w:ascii="Times New Roman" w:hAnsi="Times New Roman" w:cs="Times New Roman" w:eastAsiaTheme="minorEastAsia"/>
                <w:b w:val="0"/>
                <w:bCs/>
                <w:color w:val="auto"/>
                <w:sz w:val="20"/>
                <w:szCs w:val="20"/>
                <w:lang w:val="en-US" w:eastAsia="zh-CN"/>
              </w:rPr>
            </w:pPr>
            <w:r>
              <w:rPr>
                <w:rFonts w:hint="eastAsia" w:ascii="Times New Roman" w:hAnsi="Times New Roman" w:cs="Times New Roman"/>
                <w:b w:val="0"/>
                <w:bCs/>
                <w:color w:val="auto"/>
                <w:sz w:val="20"/>
                <w:szCs w:val="20"/>
                <w:lang w:val="en-US" w:eastAsia="zh-CN"/>
              </w:rPr>
              <w:t>2</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30173AC">
            <w:pPr>
              <w:keepNext w:val="0"/>
              <w:keepLines w:val="0"/>
              <w:numPr>
                <w:ilvl w:val="-1"/>
                <w:numId w:val="0"/>
              </w:numPr>
              <w:suppressLineNumbers w:val="0"/>
              <w:spacing w:before="0" w:beforeLines="0" w:beforeAutospacing="0" w:after="0" w:afterLines="0" w:afterAutospacing="0" w:line="360" w:lineRule="exact"/>
              <w:ind w:left="0" w:leftChars="0" w:right="0" w:rightChars="0" w:firstLine="0" w:firstLineChars="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bCs w:val="0"/>
                <w:color w:val="auto"/>
                <w:sz w:val="20"/>
                <w:szCs w:val="20"/>
              </w:rPr>
              <w:t>诊断试剂</w:t>
            </w:r>
            <w:r>
              <w:rPr>
                <w:rFonts w:hint="eastAsia" w:ascii="Times New Roman" w:hAnsi="Times New Roman" w:cs="Times New Roman"/>
                <w:b w:val="0"/>
                <w:bCs/>
                <w:color w:val="auto"/>
                <w:sz w:val="20"/>
                <w:szCs w:val="20"/>
                <w:lang w:eastAsia="zh-CN"/>
              </w:rPr>
              <w:t>（</w:t>
            </w:r>
            <w:r>
              <w:rPr>
                <w:rFonts w:hint="eastAsia" w:ascii="Times New Roman" w:hAnsi="Times New Roman" w:cs="Times New Roman"/>
                <w:b w:val="0"/>
                <w:bCs/>
                <w:color w:val="auto"/>
                <w:sz w:val="20"/>
                <w:szCs w:val="20"/>
                <w:lang w:val="en-US" w:eastAsia="zh-CN"/>
              </w:rPr>
              <w:t>如适用</w:t>
            </w:r>
            <w:r>
              <w:rPr>
                <w:rFonts w:hint="eastAsia" w:ascii="Times New Roman" w:hAnsi="Times New Roman" w:cs="Times New Roman"/>
                <w:b w:val="0"/>
                <w:bCs/>
                <w:color w:val="auto"/>
                <w:sz w:val="20"/>
                <w:szCs w:val="20"/>
                <w:lang w:eastAsia="zh-CN"/>
              </w:rPr>
              <w:t>）</w:t>
            </w:r>
            <w:r>
              <w:rPr>
                <w:rFonts w:hint="eastAsia" w:ascii="Times New Roman" w:hAnsi="Times New Roman" w:cs="Times New Roman"/>
                <w:b/>
                <w:bCs w:val="0"/>
                <w:color w:val="auto"/>
                <w:sz w:val="20"/>
                <w:szCs w:val="20"/>
                <w:lang w:val="en-US" w:eastAsia="zh-CN"/>
              </w:rPr>
              <w:t xml:space="preserve">  </w:t>
            </w:r>
            <w:r>
              <w:rPr>
                <w:rFonts w:hint="default" w:ascii="Times New Roman" w:hAnsi="Times New Roman" w:cs="Times New Roman"/>
                <w:b/>
                <w:bCs w:val="0"/>
                <w:color w:val="auto"/>
                <w:sz w:val="20"/>
                <w:szCs w:val="20"/>
              </w:rPr>
              <w:sym w:font="Wingdings 2" w:char="00A3"/>
            </w:r>
            <w:r>
              <w:rPr>
                <w:rFonts w:hint="eastAsia" w:ascii="Times New Roman" w:hAnsi="Times New Roman" w:cs="Times New Roman"/>
                <w:b/>
                <w:bCs w:val="0"/>
                <w:color w:val="auto"/>
                <w:sz w:val="20"/>
                <w:szCs w:val="20"/>
                <w:lang w:val="en-US" w:eastAsia="zh-CN"/>
              </w:rPr>
              <w:t xml:space="preserve">需提供预实验记录  </w:t>
            </w:r>
            <w:r>
              <w:rPr>
                <w:rFonts w:hint="default" w:ascii="Times New Roman" w:hAnsi="Times New Roman" w:cs="Times New Roman"/>
                <w:b/>
                <w:bCs w:val="0"/>
                <w:color w:val="auto"/>
                <w:sz w:val="20"/>
                <w:szCs w:val="20"/>
              </w:rPr>
              <w:sym w:font="Wingdings 2" w:char="00A3"/>
            </w:r>
            <w:r>
              <w:rPr>
                <w:rFonts w:hint="eastAsia" w:ascii="Times New Roman" w:hAnsi="Times New Roman" w:cs="Times New Roman"/>
                <w:b/>
                <w:bCs w:val="0"/>
                <w:color w:val="auto"/>
                <w:sz w:val="20"/>
                <w:szCs w:val="20"/>
                <w:lang w:val="en-US" w:eastAsia="zh-CN"/>
              </w:rPr>
              <w:t>不适用</w:t>
            </w:r>
          </w:p>
        </w:tc>
      </w:tr>
      <w:tr w14:paraId="0EA4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44D5D0">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lang w:val="en-US" w:eastAsia="zh-CN"/>
              </w:rPr>
            </w:pPr>
            <w:r>
              <w:rPr>
                <w:rFonts w:hint="eastAsia" w:ascii="Times New Roman" w:hAnsi="Times New Roman" w:cs="Times New Roman"/>
                <w:b w:val="0"/>
                <w:bCs/>
                <w:color w:val="auto"/>
                <w:sz w:val="20"/>
                <w:szCs w:val="20"/>
                <w:lang w:val="en-US" w:eastAsia="zh-CN"/>
              </w:rPr>
              <w:t>3</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C8C237D">
            <w:pPr>
              <w:keepNext w:val="0"/>
              <w:keepLines w:val="0"/>
              <w:suppressLineNumbers w:val="0"/>
              <w:spacing w:before="0" w:beforeLines="0" w:beforeAutospacing="0" w:after="0" w:afterLines="0" w:afterAutospacing="0" w:line="360" w:lineRule="exact"/>
              <w:ind w:left="0" w:right="0"/>
              <w:jc w:val="left"/>
              <w:rPr>
                <w:rFonts w:eastAsia="新宋体-18030"/>
                <w:bCs/>
                <w:color w:val="000000"/>
                <w:sz w:val="18"/>
                <w:szCs w:val="18"/>
              </w:rPr>
            </w:pPr>
            <w:r>
              <w:rPr>
                <w:rFonts w:hint="default" w:ascii="Times New Roman" w:hAnsi="Times New Roman" w:cs="Times New Roman"/>
                <w:b/>
                <w:bCs w:val="0"/>
                <w:color w:val="auto"/>
                <w:sz w:val="20"/>
                <w:szCs w:val="20"/>
              </w:rPr>
              <w:t>特殊仪器</w:t>
            </w:r>
            <w:r>
              <w:rPr>
                <w:rFonts w:hint="eastAsia" w:ascii="Times New Roman" w:hAnsi="Times New Roman" w:cs="Times New Roman"/>
                <w:b w:val="0"/>
                <w:bCs/>
                <w:color w:val="auto"/>
                <w:sz w:val="20"/>
                <w:szCs w:val="20"/>
                <w:lang w:eastAsia="zh-CN"/>
              </w:rPr>
              <w:t>（</w:t>
            </w:r>
            <w:r>
              <w:rPr>
                <w:rFonts w:hint="eastAsia" w:ascii="Times New Roman" w:hAnsi="Times New Roman" w:cs="Times New Roman"/>
                <w:b w:val="0"/>
                <w:bCs/>
                <w:color w:val="auto"/>
                <w:sz w:val="20"/>
                <w:szCs w:val="20"/>
                <w:lang w:val="en-US" w:eastAsia="zh-CN"/>
              </w:rPr>
              <w:t>如适用</w:t>
            </w:r>
            <w:r>
              <w:rPr>
                <w:rFonts w:hint="eastAsia" w:ascii="Times New Roman" w:hAnsi="Times New Roman" w:cs="Times New Roman"/>
                <w:b w:val="0"/>
                <w:bCs/>
                <w:color w:val="auto"/>
                <w:sz w:val="20"/>
                <w:szCs w:val="20"/>
                <w:lang w:eastAsia="zh-CN"/>
              </w:rPr>
              <w:t>）</w:t>
            </w:r>
            <w:r>
              <w:rPr>
                <w:rFonts w:hint="eastAsia" w:ascii="Times New Roman" w:hAnsi="Times New Roman" w:cs="Times New Roman"/>
                <w:b/>
                <w:bCs w:val="0"/>
                <w:color w:val="auto"/>
                <w:sz w:val="20"/>
                <w:szCs w:val="20"/>
                <w:lang w:val="en-US" w:eastAsia="zh-CN"/>
              </w:rPr>
              <w:t xml:space="preserve">  </w:t>
            </w:r>
            <w:r>
              <w:rPr>
                <w:rFonts w:hint="default" w:ascii="Times New Roman" w:hAnsi="Times New Roman" w:cs="Times New Roman"/>
                <w:b/>
                <w:bCs w:val="0"/>
                <w:color w:val="auto"/>
                <w:sz w:val="20"/>
                <w:szCs w:val="20"/>
              </w:rPr>
              <w:sym w:font="Wingdings 2" w:char="00A3"/>
            </w:r>
            <w:r>
              <w:rPr>
                <w:rFonts w:hint="eastAsia" w:ascii="Times New Roman" w:hAnsi="Times New Roman" w:cs="Times New Roman"/>
                <w:b/>
                <w:bCs w:val="0"/>
                <w:color w:val="auto"/>
                <w:sz w:val="20"/>
                <w:szCs w:val="20"/>
                <w:lang w:val="en-US" w:eastAsia="zh-CN"/>
              </w:rPr>
              <w:t>不适用，如勾选无需填写下方内容</w:t>
            </w:r>
            <w:r>
              <w:rPr>
                <w:rFonts w:hint="eastAsia" w:ascii="Times New Roman" w:hAnsi="Times New Roman" w:cs="Times New Roman"/>
                <w:b w:val="0"/>
                <w:bCs/>
                <w:color w:val="auto"/>
                <w:sz w:val="20"/>
                <w:szCs w:val="20"/>
                <w:lang w:eastAsia="zh-CN"/>
              </w:rPr>
              <w:br w:type="textWrapping"/>
            </w:r>
            <w:r>
              <w:rPr>
                <w:rFonts w:hint="default" w:ascii="Times New Roman" w:hAnsi="Times New Roman" w:cs="Times New Roman"/>
                <w:b/>
                <w:bCs w:val="0"/>
                <w:color w:val="auto"/>
                <w:sz w:val="20"/>
                <w:szCs w:val="20"/>
              </w:rPr>
              <w:sym w:font="Wingdings 2" w:char="00A3"/>
            </w:r>
            <w:r>
              <w:rPr>
                <w:rFonts w:eastAsia="新宋体-18030"/>
                <w:bCs/>
                <w:color w:val="000000"/>
                <w:sz w:val="18"/>
                <w:szCs w:val="18"/>
              </w:rPr>
              <w:t>放射诊疗许可证及控评验收证明（如适用）</w:t>
            </w:r>
          </w:p>
          <w:p w14:paraId="7242CDED">
            <w:pPr>
              <w:keepNext w:val="0"/>
              <w:keepLines w:val="0"/>
              <w:suppressLineNumbers w:val="0"/>
              <w:spacing w:before="0" w:beforeLines="0" w:beforeAutospacing="0" w:after="0" w:afterLines="0" w:afterAutospacing="0" w:line="360" w:lineRule="exact"/>
              <w:ind w:left="0" w:right="0"/>
              <w:jc w:val="left"/>
              <w:rPr>
                <w:rFonts w:eastAsia="新宋体-18030"/>
                <w:bCs/>
                <w:color w:val="000000"/>
                <w:sz w:val="18"/>
                <w:szCs w:val="18"/>
              </w:rPr>
            </w:pPr>
            <w:r>
              <w:rPr>
                <w:rFonts w:hint="default" w:ascii="Times New Roman" w:hAnsi="Times New Roman" w:cs="Times New Roman"/>
                <w:b/>
                <w:bCs w:val="0"/>
                <w:color w:val="auto"/>
                <w:sz w:val="20"/>
                <w:szCs w:val="20"/>
              </w:rPr>
              <w:sym w:font="Wingdings 2" w:char="00A3"/>
            </w:r>
            <w:r>
              <w:rPr>
                <w:rFonts w:eastAsia="新宋体-18030"/>
                <w:bCs/>
                <w:color w:val="000000"/>
                <w:sz w:val="18"/>
                <w:szCs w:val="18"/>
              </w:rPr>
              <w:t>放射性药品制备批文（如适用）</w:t>
            </w:r>
          </w:p>
          <w:p w14:paraId="025DC6C5">
            <w:pPr>
              <w:keepNext w:val="0"/>
              <w:keepLines w:val="0"/>
              <w:suppressLineNumbers w:val="0"/>
              <w:spacing w:before="0" w:beforeLines="0" w:beforeAutospacing="0" w:after="0" w:afterLines="0" w:afterAutospacing="0" w:line="360" w:lineRule="exact"/>
              <w:ind w:left="0" w:right="0"/>
              <w:jc w:val="left"/>
              <w:rPr>
                <w:rFonts w:eastAsia="新宋体-18030"/>
                <w:bCs/>
                <w:color w:val="000000"/>
                <w:sz w:val="18"/>
                <w:szCs w:val="18"/>
              </w:rPr>
            </w:pPr>
            <w:r>
              <w:rPr>
                <w:rFonts w:hint="default" w:ascii="Times New Roman" w:hAnsi="Times New Roman" w:cs="Times New Roman"/>
                <w:b/>
                <w:bCs w:val="0"/>
                <w:color w:val="auto"/>
                <w:sz w:val="20"/>
                <w:szCs w:val="20"/>
              </w:rPr>
              <w:sym w:font="Wingdings 2" w:char="00A3"/>
            </w:r>
            <w:r>
              <w:rPr>
                <w:rFonts w:eastAsia="新宋体-18030"/>
                <w:bCs/>
                <w:color w:val="000000"/>
                <w:sz w:val="18"/>
                <w:szCs w:val="18"/>
              </w:rPr>
              <w:t>放射性药品使用许可证（如适用）</w:t>
            </w:r>
          </w:p>
          <w:p w14:paraId="599316E4">
            <w:pPr>
              <w:keepNext w:val="0"/>
              <w:keepLines w:val="0"/>
              <w:numPr>
                <w:ilvl w:val="-1"/>
                <w:numId w:val="0"/>
              </w:numPr>
              <w:suppressLineNumbers w:val="0"/>
              <w:spacing w:before="0" w:beforeLines="0" w:beforeAutospacing="0" w:after="0" w:afterLines="0" w:afterAutospacing="0" w:line="360" w:lineRule="exact"/>
              <w:ind w:left="0" w:leftChars="0" w:right="0" w:rightChars="0" w:firstLine="0" w:firstLineChars="0"/>
              <w:jc w:val="left"/>
              <w:rPr>
                <w:rFonts w:hint="default" w:ascii="Times New Roman" w:hAnsi="Times New Roman" w:cs="Times New Roman"/>
                <w:b/>
                <w:bCs w:val="0"/>
                <w:color w:val="auto"/>
                <w:sz w:val="20"/>
                <w:szCs w:val="20"/>
              </w:rPr>
            </w:pPr>
            <w:r>
              <w:rPr>
                <w:rFonts w:hint="default" w:ascii="Times New Roman" w:hAnsi="Times New Roman" w:cs="Times New Roman"/>
                <w:b/>
                <w:bCs w:val="0"/>
                <w:color w:val="auto"/>
                <w:sz w:val="20"/>
                <w:szCs w:val="20"/>
              </w:rPr>
              <w:sym w:font="Wingdings 2" w:char="00A3"/>
            </w:r>
            <w:r>
              <w:rPr>
                <w:rFonts w:eastAsia="新宋体-18030"/>
                <w:bCs/>
                <w:color w:val="000000"/>
                <w:sz w:val="18"/>
                <w:szCs w:val="18"/>
              </w:rPr>
              <w:t>辐射安全许可证及验收证明（如适用）</w:t>
            </w:r>
          </w:p>
        </w:tc>
      </w:tr>
      <w:tr w14:paraId="742F4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60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442B719">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bCs w:val="0"/>
                <w:color w:val="auto"/>
                <w:sz w:val="20"/>
                <w:szCs w:val="20"/>
              </w:rPr>
              <w:t>十</w:t>
            </w:r>
            <w:r>
              <w:rPr>
                <w:rFonts w:hint="eastAsia" w:ascii="Times New Roman" w:hAnsi="Times New Roman" w:cs="Times New Roman"/>
                <w:b/>
                <w:bCs w:val="0"/>
                <w:color w:val="auto"/>
                <w:sz w:val="20"/>
                <w:szCs w:val="20"/>
                <w:lang w:val="en-US" w:eastAsia="zh-CN"/>
              </w:rPr>
              <w:t>三</w:t>
            </w:r>
            <w:r>
              <w:rPr>
                <w:rFonts w:hint="eastAsia" w:ascii="Times New Roman" w:hAnsi="Times New Roman" w:cs="Times New Roman"/>
                <w:b/>
                <w:bCs w:val="0"/>
                <w:color w:val="auto"/>
                <w:sz w:val="20"/>
                <w:szCs w:val="20"/>
                <w:lang w:eastAsia="zh-CN"/>
              </w:rPr>
              <w:t>、</w:t>
            </w:r>
            <w:r>
              <w:rPr>
                <w:rFonts w:hint="default" w:ascii="Times New Roman" w:hAnsi="Times New Roman" w:cs="Times New Roman"/>
                <w:b/>
                <w:bCs w:val="0"/>
                <w:color w:val="auto"/>
                <w:sz w:val="20"/>
                <w:szCs w:val="20"/>
              </w:rPr>
              <w:t>启动会后</w:t>
            </w:r>
            <w:r>
              <w:rPr>
                <w:rFonts w:hint="eastAsia" w:ascii="Times New Roman" w:hAnsi="Times New Roman" w:cs="Times New Roman"/>
                <w:b/>
                <w:bCs w:val="0"/>
                <w:color w:val="auto"/>
                <w:sz w:val="20"/>
                <w:szCs w:val="20"/>
                <w:lang w:val="en-US" w:eastAsia="zh-CN"/>
              </w:rPr>
              <w:t>文件上传CTMS</w:t>
            </w:r>
          </w:p>
        </w:tc>
      </w:tr>
      <w:tr w14:paraId="2919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FD159B">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1</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7EF4903">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bCs w:val="0"/>
                <w:color w:val="FF0000"/>
                <w:kern w:val="0"/>
                <w:sz w:val="20"/>
                <w:szCs w:val="20"/>
              </w:rPr>
              <w:t>请注意，申办者在启动会结束后还需上传“启动会后文件”，经机构质控员审核后，方可进入到项目实施阶段并进行</w:t>
            </w:r>
            <w:r>
              <w:rPr>
                <w:rFonts w:hint="eastAsia" w:ascii="Times New Roman" w:hAnsi="Times New Roman" w:cs="Times New Roman"/>
                <w:b/>
                <w:bCs w:val="0"/>
                <w:color w:val="FF0000"/>
                <w:kern w:val="0"/>
                <w:sz w:val="20"/>
                <w:szCs w:val="20"/>
                <w:lang w:eastAsia="zh-CN"/>
              </w:rPr>
              <w:t>试验参与者</w:t>
            </w:r>
            <w:r>
              <w:rPr>
                <w:rFonts w:hint="default" w:ascii="Times New Roman" w:hAnsi="Times New Roman" w:cs="Times New Roman"/>
                <w:b/>
                <w:bCs w:val="0"/>
                <w:color w:val="FF0000"/>
                <w:kern w:val="0"/>
                <w:sz w:val="20"/>
                <w:szCs w:val="20"/>
              </w:rPr>
              <w:t>随访系统相关功能的正常使用（如书写GCP病历、开立GCP医嘱等）</w:t>
            </w:r>
          </w:p>
        </w:tc>
      </w:tr>
      <w:tr w14:paraId="35E8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60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AA25B57">
            <w:pPr>
              <w:keepNext w:val="0"/>
              <w:keepLines w:val="0"/>
              <w:numPr>
                <w:ilvl w:val="-1"/>
                <w:numId w:val="0"/>
              </w:numPr>
              <w:suppressLineNumbers w:val="0"/>
              <w:spacing w:before="0" w:beforeLines="0" w:beforeAutospacing="0" w:after="0" w:afterLines="0" w:afterAutospacing="0" w:line="360" w:lineRule="exact"/>
              <w:ind w:left="0" w:leftChars="0" w:right="0" w:rightChars="0" w:firstLine="0" w:firstLineChars="0"/>
              <w:jc w:val="left"/>
              <w:rPr>
                <w:rFonts w:hint="default" w:ascii="Times New Roman" w:hAnsi="Times New Roman" w:cs="Times New Roman"/>
                <w:b w:val="0"/>
                <w:bCs/>
                <w:color w:val="auto"/>
                <w:sz w:val="20"/>
                <w:szCs w:val="20"/>
                <w:highlight w:val="none"/>
              </w:rPr>
            </w:pPr>
            <w:r>
              <w:rPr>
                <w:rFonts w:hint="eastAsia" w:ascii="Times New Roman" w:hAnsi="Times New Roman" w:cs="Times New Roman"/>
                <w:b/>
                <w:bCs w:val="0"/>
                <w:color w:val="auto"/>
                <w:sz w:val="20"/>
                <w:szCs w:val="20"/>
                <w:lang w:val="en-US" w:eastAsia="zh-CN"/>
              </w:rPr>
              <w:t>十四、入组后</w:t>
            </w:r>
            <w:r>
              <w:rPr>
                <w:rFonts w:hint="default" w:ascii="Times New Roman" w:hAnsi="Times New Roman" w:cs="Times New Roman"/>
                <w:b/>
                <w:bCs w:val="0"/>
                <w:color w:val="auto"/>
                <w:sz w:val="20"/>
                <w:szCs w:val="20"/>
              </w:rPr>
              <w:t>质控注意事项</w:t>
            </w:r>
          </w:p>
        </w:tc>
      </w:tr>
      <w:tr w14:paraId="55A71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5090B6">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lang w:val="en-US" w:eastAsia="zh-CN"/>
              </w:rPr>
              <w:t>1</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605CCC1">
            <w:pPr>
              <w:keepNext w:val="0"/>
              <w:keepLines w:val="0"/>
              <w:widowControl/>
              <w:numPr>
                <w:ilvl w:val="-1"/>
                <w:numId w:val="0"/>
              </w:numPr>
              <w:suppressLineNumbers w:val="0"/>
              <w:spacing w:before="0" w:beforeLines="-2147483648" w:beforeAutospacing="0" w:after="0" w:afterLines="-2147483648" w:afterAutospacing="0" w:line="360" w:lineRule="exact"/>
              <w:ind w:left="0" w:leftChars="0" w:right="0" w:rightChars="0" w:firstLine="0" w:firstLineChars="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bCs w:val="0"/>
                <w:color w:val="auto"/>
                <w:sz w:val="20"/>
                <w:szCs w:val="20"/>
              </w:rPr>
              <w:t>入组第一例</w:t>
            </w:r>
            <w:r>
              <w:rPr>
                <w:rFonts w:hint="eastAsia" w:ascii="Times New Roman" w:hAnsi="Times New Roman" w:cs="Times New Roman"/>
                <w:b w:val="0"/>
                <w:bCs/>
                <w:color w:val="auto"/>
                <w:sz w:val="20"/>
                <w:szCs w:val="20"/>
                <w:lang w:eastAsia="zh-CN"/>
              </w:rPr>
              <w:t>试验参与者</w:t>
            </w:r>
            <w:r>
              <w:rPr>
                <w:rFonts w:hint="default" w:ascii="Times New Roman" w:hAnsi="Times New Roman" w:cs="Times New Roman"/>
                <w:b w:val="0"/>
                <w:bCs/>
                <w:color w:val="auto"/>
                <w:sz w:val="20"/>
                <w:szCs w:val="20"/>
              </w:rPr>
              <w:t>后，请提示并联系机构质控员进行</w:t>
            </w:r>
            <w:r>
              <w:rPr>
                <w:rFonts w:hint="default" w:ascii="Times New Roman" w:hAnsi="Times New Roman" w:cs="Times New Roman"/>
                <w:b/>
                <w:bCs w:val="0"/>
                <w:color w:val="auto"/>
                <w:sz w:val="20"/>
                <w:szCs w:val="20"/>
              </w:rPr>
              <w:t>早期质控</w:t>
            </w:r>
            <w:r>
              <w:rPr>
                <w:rFonts w:hint="default" w:ascii="Times New Roman" w:hAnsi="Times New Roman" w:cs="Times New Roman"/>
                <w:b w:val="0"/>
                <w:bCs/>
                <w:color w:val="auto"/>
                <w:sz w:val="20"/>
                <w:szCs w:val="20"/>
              </w:rPr>
              <w:t>；入组数到</w:t>
            </w:r>
            <w:r>
              <w:rPr>
                <w:rFonts w:hint="default" w:ascii="Times New Roman" w:hAnsi="Times New Roman" w:cs="Times New Roman"/>
                <w:b/>
                <w:bCs w:val="0"/>
                <w:color w:val="auto"/>
                <w:sz w:val="20"/>
                <w:szCs w:val="20"/>
              </w:rPr>
              <w:t>合同计划例数的50%</w:t>
            </w:r>
            <w:r>
              <w:rPr>
                <w:rFonts w:hint="default" w:ascii="Times New Roman" w:hAnsi="Times New Roman" w:cs="Times New Roman"/>
                <w:b w:val="0"/>
                <w:bCs/>
                <w:color w:val="auto"/>
                <w:sz w:val="20"/>
                <w:szCs w:val="20"/>
              </w:rPr>
              <w:t>时，请提示并联系机构质控员进行</w:t>
            </w:r>
            <w:r>
              <w:rPr>
                <w:rFonts w:hint="default" w:ascii="Times New Roman" w:hAnsi="Times New Roman" w:cs="Times New Roman"/>
                <w:b/>
                <w:bCs w:val="0"/>
                <w:color w:val="auto"/>
                <w:sz w:val="20"/>
                <w:szCs w:val="20"/>
              </w:rPr>
              <w:t>中期质控</w:t>
            </w:r>
            <w:r>
              <w:rPr>
                <w:rFonts w:hint="default" w:ascii="Times New Roman" w:hAnsi="Times New Roman" w:cs="Times New Roman"/>
                <w:b w:val="0"/>
                <w:bCs/>
                <w:color w:val="auto"/>
                <w:sz w:val="20"/>
                <w:szCs w:val="20"/>
              </w:rPr>
              <w:t>；在</w:t>
            </w:r>
            <w:r>
              <w:rPr>
                <w:rFonts w:hint="default" w:ascii="Times New Roman" w:hAnsi="Times New Roman" w:cs="Times New Roman"/>
                <w:b/>
                <w:bCs w:val="0"/>
                <w:color w:val="auto"/>
                <w:sz w:val="20"/>
                <w:szCs w:val="20"/>
              </w:rPr>
              <w:t>数据库锁库前3个月或者最后一例</w:t>
            </w:r>
            <w:r>
              <w:rPr>
                <w:rFonts w:hint="eastAsia" w:ascii="Times New Roman" w:hAnsi="Times New Roman" w:cs="Times New Roman"/>
                <w:b/>
                <w:bCs w:val="0"/>
                <w:color w:val="auto"/>
                <w:sz w:val="20"/>
                <w:szCs w:val="20"/>
                <w:lang w:eastAsia="zh-CN"/>
              </w:rPr>
              <w:t>试验参与者</w:t>
            </w:r>
            <w:r>
              <w:rPr>
                <w:rFonts w:hint="default" w:ascii="Times New Roman" w:hAnsi="Times New Roman" w:cs="Times New Roman"/>
                <w:b/>
                <w:bCs w:val="0"/>
                <w:color w:val="auto"/>
                <w:sz w:val="20"/>
                <w:szCs w:val="20"/>
              </w:rPr>
              <w:t>入组</w:t>
            </w:r>
            <w:r>
              <w:rPr>
                <w:rFonts w:hint="default" w:ascii="Times New Roman" w:hAnsi="Times New Roman" w:cs="Times New Roman"/>
                <w:b w:val="0"/>
                <w:bCs/>
                <w:color w:val="auto"/>
                <w:sz w:val="20"/>
                <w:szCs w:val="20"/>
              </w:rPr>
              <w:t>之后，及时联系机构质控员进行</w:t>
            </w:r>
            <w:r>
              <w:rPr>
                <w:rFonts w:hint="default" w:ascii="Times New Roman" w:hAnsi="Times New Roman" w:cs="Times New Roman"/>
                <w:b/>
                <w:bCs w:val="0"/>
                <w:color w:val="auto"/>
                <w:sz w:val="20"/>
                <w:szCs w:val="20"/>
              </w:rPr>
              <w:t>锁库前质控</w:t>
            </w:r>
            <w:r>
              <w:rPr>
                <w:rFonts w:hint="default" w:ascii="Times New Roman" w:hAnsi="Times New Roman" w:cs="Times New Roman"/>
                <w:b w:val="0"/>
                <w:bCs/>
                <w:color w:val="auto"/>
                <w:sz w:val="20"/>
                <w:szCs w:val="20"/>
              </w:rPr>
              <w:t>。</w:t>
            </w:r>
          </w:p>
        </w:tc>
      </w:tr>
      <w:tr w14:paraId="1CB9F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8DB020">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lang w:val="en-US" w:eastAsia="zh-CN"/>
              </w:rPr>
              <w:t>2</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79172B0">
            <w:pPr>
              <w:keepNext w:val="0"/>
              <w:keepLines w:val="0"/>
              <w:widowControl/>
              <w:numPr>
                <w:ilvl w:val="0"/>
                <w:numId w:val="0"/>
              </w:numPr>
              <w:suppressLineNumbers w:val="0"/>
              <w:spacing w:before="0" w:beforeLines="0" w:beforeAutospacing="0" w:after="0" w:afterLines="0" w:afterAutospacing="0" w:line="360" w:lineRule="exact"/>
              <w:ind w:left="0" w:leftChars="0" w:right="0" w:rightChars="0" w:firstLine="0" w:firstLineChars="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rPr>
              <w:t>为满足临床试验入排标准不良事件合并用药与禁忌用药的全面排查要求，请研究团队成员在各个访视前点击登陆门诊病历系统中的“健康平台健康档案调阅”，溯源</w:t>
            </w:r>
            <w:r>
              <w:rPr>
                <w:rFonts w:hint="eastAsia" w:ascii="Times New Roman" w:hAnsi="Times New Roman" w:cs="Times New Roman"/>
                <w:b w:val="0"/>
                <w:bCs/>
                <w:color w:val="auto"/>
                <w:sz w:val="20"/>
                <w:szCs w:val="20"/>
                <w:lang w:eastAsia="zh-CN"/>
              </w:rPr>
              <w:t>试验参与者</w:t>
            </w:r>
            <w:r>
              <w:rPr>
                <w:rFonts w:hint="default" w:ascii="Times New Roman" w:hAnsi="Times New Roman" w:cs="Times New Roman"/>
                <w:b w:val="0"/>
                <w:bCs/>
                <w:color w:val="auto"/>
                <w:sz w:val="20"/>
                <w:szCs w:val="20"/>
              </w:rPr>
              <w:t>的在全广州市内就诊</w:t>
            </w:r>
            <w:r>
              <w:rPr>
                <w:rFonts w:hint="eastAsia" w:ascii="Times New Roman" w:hAnsi="Times New Roman" w:cs="Times New Roman"/>
                <w:b w:val="0"/>
                <w:bCs/>
                <w:color w:val="auto"/>
                <w:sz w:val="20"/>
                <w:szCs w:val="20"/>
                <w:lang w:val="en-US" w:eastAsia="zh-CN"/>
              </w:rPr>
              <w:t>记</w:t>
            </w:r>
            <w:r>
              <w:rPr>
                <w:rFonts w:hint="default" w:ascii="Times New Roman" w:hAnsi="Times New Roman" w:cs="Times New Roman"/>
                <w:b w:val="0"/>
                <w:bCs/>
                <w:color w:val="auto"/>
                <w:sz w:val="20"/>
                <w:szCs w:val="20"/>
              </w:rPr>
              <w:t>录。</w:t>
            </w:r>
          </w:p>
        </w:tc>
      </w:tr>
    </w:tbl>
    <w:p w14:paraId="03C98CCA">
      <w:pPr>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default" w:ascii="Times New Roman" w:hAnsi="Times New Roman" w:eastAsia="微软雅黑" w:cs="Times New Roman"/>
          <w:b/>
          <w:color w:val="auto"/>
          <w:sz w:val="24"/>
          <w:szCs w:val="24"/>
          <w:lang w:val="en-US" w:eastAsia="zh-CN"/>
        </w:rPr>
      </w:pPr>
    </w:p>
    <w:p w14:paraId="5877B07F">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default" w:ascii="Times New Roman" w:hAnsi="Times New Roman" w:eastAsia="微软雅黑" w:cs="Times New Roman"/>
          <w:sz w:val="24"/>
          <w:szCs w:val="24"/>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新宋体-18030">
    <w:altName w:val="宋体"/>
    <w:panose1 w:val="00000000000000000000"/>
    <w:charset w:val="86"/>
    <w:family w:val="auto"/>
    <w:pitch w:val="default"/>
    <w:sig w:usb0="00000000" w:usb1="00000000" w:usb2="0000001E" w:usb3="00000000" w:csb0="003C004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5406B">
    <w:pPr>
      <w:pBdr>
        <w:bottom w:val="single" w:color="auto" w:sz="6" w:space="1"/>
      </w:pBdr>
      <w:tabs>
        <w:tab w:val="center" w:pos="4153"/>
        <w:tab w:val="right" w:pos="8306"/>
      </w:tabs>
      <w:snapToGrid w:val="0"/>
      <w:spacing w:after="200" w:line="276" w:lineRule="auto"/>
      <w:ind w:left="6600" w:hanging="6603" w:hangingChars="1500"/>
      <w:jc w:val="left"/>
      <w:rPr>
        <w:rFonts w:hint="default" w:ascii="Times New Roman" w:hAnsi="Times New Roman" w:eastAsia="等线" w:cs="Times New Roman"/>
        <w:bCs/>
        <w:sz w:val="18"/>
        <w:szCs w:val="18"/>
        <w:lang w:val="en-US" w:eastAsia="zh-CN" w:bidi="ar-SA"/>
      </w:rPr>
    </w:pPr>
    <w:r>
      <w:rPr>
        <w:rFonts w:hint="eastAsia" w:ascii="宋体" w:hAnsi="宋体" w:eastAsia="等线" w:cs="宋体"/>
        <w:b/>
        <w:sz w:val="44"/>
        <w:szCs w:val="44"/>
        <w:lang w:val="en-US" w:eastAsia="zh-CN" w:bidi="ar-SA"/>
      </w:rPr>
      <w:drawing>
        <wp:anchor distT="0" distB="0" distL="114935" distR="114935" simplePos="0" relativeHeight="251659264" behindDoc="0" locked="0" layoutInCell="1" allowOverlap="1">
          <wp:simplePos x="0" y="0"/>
          <wp:positionH relativeFrom="column">
            <wp:posOffset>101600</wp:posOffset>
          </wp:positionH>
          <wp:positionV relativeFrom="paragraph">
            <wp:posOffset>-311785</wp:posOffset>
          </wp:positionV>
          <wp:extent cx="2011045" cy="524510"/>
          <wp:effectExtent l="0" t="0" r="635" b="889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cstate="print">
                    <a:biLevel thresh="50000"/>
                    <a:grayscl/>
                  </a:blip>
                  <a:stretch>
                    <a:fillRect/>
                  </a:stretch>
                </pic:blipFill>
                <pic:spPr>
                  <a:xfrm>
                    <a:off x="0" y="0"/>
                    <a:ext cx="2011045" cy="524510"/>
                  </a:xfrm>
                  <a:prstGeom prst="rect">
                    <a:avLst/>
                  </a:prstGeom>
                  <a:noFill/>
                  <a:ln w="9525">
                    <a:noFill/>
                  </a:ln>
                </pic:spPr>
              </pic:pic>
            </a:graphicData>
          </a:graphic>
        </wp:anchor>
      </w:drawing>
    </w:r>
    <w:r>
      <w:rPr>
        <w:rFonts w:hint="eastAsia" w:ascii="宋体" w:hAnsi="宋体" w:eastAsia="等线" w:cs="宋体"/>
        <w:b/>
        <w:sz w:val="24"/>
        <w:szCs w:val="24"/>
        <w:lang w:val="en-US" w:eastAsia="zh-CN" w:bidi="ar-SA"/>
      </w:rPr>
      <w:t xml:space="preserve">                                                       </w:t>
    </w:r>
    <w:r>
      <w:rPr>
        <w:rFonts w:ascii="Times New Roman" w:hAnsi="Times New Roman" w:eastAsia="等线" w:cs="Times New Roman"/>
        <w:bCs/>
        <w:sz w:val="24"/>
        <w:szCs w:val="24"/>
        <w:lang w:val="en-US" w:eastAsia="zh-CN" w:bidi="ar-SA"/>
      </w:rPr>
      <w:t>V</w:t>
    </w:r>
    <w:r>
      <w:rPr>
        <w:rFonts w:hint="eastAsia" w:ascii="Times New Roman" w:hAnsi="Times New Roman" w:eastAsia="等线" w:cs="Times New Roman"/>
        <w:bCs/>
        <w:sz w:val="24"/>
        <w:szCs w:val="24"/>
        <w:lang w:val="en-US" w:eastAsia="zh-CN" w:bidi="ar-SA"/>
      </w:rPr>
      <w:t>1.1 20260428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DC492D"/>
    <w:rsid w:val="0CC03D8E"/>
    <w:rsid w:val="145F54BF"/>
    <w:rsid w:val="23AC3027"/>
    <w:rsid w:val="28390F3D"/>
    <w:rsid w:val="2E980856"/>
    <w:rsid w:val="2F137844"/>
    <w:rsid w:val="36427319"/>
    <w:rsid w:val="398F7A24"/>
    <w:rsid w:val="39D0586A"/>
    <w:rsid w:val="3B557282"/>
    <w:rsid w:val="41EB634A"/>
    <w:rsid w:val="42A43C72"/>
    <w:rsid w:val="43274A3A"/>
    <w:rsid w:val="4486481F"/>
    <w:rsid w:val="456F00C5"/>
    <w:rsid w:val="4A703E4E"/>
    <w:rsid w:val="4AB04A0B"/>
    <w:rsid w:val="4CDD70A9"/>
    <w:rsid w:val="4FAB136C"/>
    <w:rsid w:val="51C7719E"/>
    <w:rsid w:val="596B38A7"/>
    <w:rsid w:val="5C9E39BA"/>
    <w:rsid w:val="5CC76E38"/>
    <w:rsid w:val="5CE51CFE"/>
    <w:rsid w:val="5D591688"/>
    <w:rsid w:val="61AE0476"/>
    <w:rsid w:val="62012ACE"/>
    <w:rsid w:val="63C4349A"/>
    <w:rsid w:val="64B74DAD"/>
    <w:rsid w:val="655522B4"/>
    <w:rsid w:val="6B911664"/>
    <w:rsid w:val="6D8F0900"/>
    <w:rsid w:val="700D1900"/>
    <w:rsid w:val="71C11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qFormat/>
    <w:uiPriority w:val="0"/>
    <w:rPr>
      <w:color w:val="800080"/>
      <w:u w:val="single"/>
    </w:rPr>
  </w:style>
  <w:style w:type="character" w:styleId="10">
    <w:name w:val="Hyperlink"/>
    <w:basedOn w:val="8"/>
    <w:qFormat/>
    <w:uiPriority w:val="0"/>
    <w:rPr>
      <w:color w:val="0000FF"/>
      <w:u w:val="single"/>
    </w:rPr>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5148</Words>
  <Characters>5378</Characters>
  <Lines>0</Lines>
  <Paragraphs>0</Paragraphs>
  <TotalTime>1</TotalTime>
  <ScaleCrop>false</ScaleCrop>
  <LinksUpToDate>false</LinksUpToDate>
  <CharactersWithSpaces>5640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2025-09-16T03:27:00Z</dcterms:created>
  <dc:creator>Administrator</dc:creator>
  <cp:lastModifiedBy>ZY</cp:lastModifiedBy>
  <dcterms:modified xsi:type="dcterms:W3CDTF">2026-04-28T09:33:52Z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eyJoZGlkIjoiMmJiOTcyMTBlNTNmNjA1M2QyNWUxYTRlZmIzNTdhY2YiLCJ1c2VySWQiOiI0MjkyMDAzMTQifQ==</vt:lpwstr>
  </property>
  <property fmtid="{D5CDD505-2E9C-101B-9397-08002B2CF9AE}" pid="4" name="ICV">
    <vt:lpwstr>4E1011C393264C789D568B6871253A23_13</vt:lpwstr>
  </property>
</Properties>
</file>