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中山大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学附属第一医院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hint="eastAsia" w:ascii="Times New Roman" w:hAnsi="Times New Roman" w:cs="Times New Roman"/>
          <w:b/>
          <w:sz w:val="28"/>
          <w:szCs w:val="24"/>
        </w:rPr>
        <w:t>国家</w:t>
      </w:r>
      <w:r>
        <w:rPr>
          <w:rFonts w:ascii="Times New Roman" w:hAnsi="Times New Roman" w:cs="Times New Roman"/>
          <w:b/>
          <w:sz w:val="28"/>
          <w:szCs w:val="24"/>
        </w:rPr>
        <w:t>药物临床试验机构进修申请表</w:t>
      </w:r>
      <w:r>
        <w:rPr>
          <w:rFonts w:hint="eastAsia" w:ascii="Times New Roman" w:hAnsi="Times New Roman" w:cs="Times New Roman"/>
          <w:b/>
          <w:sz w:val="28"/>
          <w:szCs w:val="24"/>
        </w:rPr>
        <w:t>（非研究医生）</w:t>
      </w:r>
    </w:p>
    <w:tbl>
      <w:tblPr>
        <w:tblStyle w:val="12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992"/>
        <w:gridCol w:w="851"/>
        <w:gridCol w:w="13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性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年龄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政治面貌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身份证号</w:t>
            </w:r>
          </w:p>
        </w:tc>
        <w:tc>
          <w:tcPr>
            <w:tcW w:w="5997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工作单位</w:t>
            </w:r>
          </w:p>
        </w:tc>
        <w:tc>
          <w:tcPr>
            <w:tcW w:w="5997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室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邮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学   历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业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是否有GCP证书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是  </w:t>
            </w: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GCP证书类型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药物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医疗器械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工作年限</w:t>
            </w:r>
          </w:p>
        </w:tc>
        <w:tc>
          <w:tcPr>
            <w:tcW w:w="1701" w:type="dxa"/>
            <w:vAlign w:val="center"/>
          </w:tcPr>
          <w:p>
            <w:pPr>
              <w:ind w:firstLine="33" w:firstLineChars="16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40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从事GCP工作年限</w:t>
            </w:r>
          </w:p>
        </w:tc>
        <w:tc>
          <w:tcPr>
            <w:tcW w:w="1701" w:type="dxa"/>
            <w:vAlign w:val="center"/>
          </w:tcPr>
          <w:p>
            <w:pPr>
              <w:ind w:firstLine="33" w:firstLineChars="16"/>
              <w:jc w:val="left"/>
              <w:rPr>
                <w:rFonts w:ascii="Times New Roman" w:hAnsi="Times New Roman" w:eastAsia="等线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计划进修时间</w:t>
            </w:r>
          </w:p>
        </w:tc>
        <w:tc>
          <w:tcPr>
            <w:tcW w:w="7698" w:type="dxa"/>
            <w:gridSpan w:val="7"/>
            <w:vAlign w:val="center"/>
          </w:tcPr>
          <w:p>
            <w:pPr>
              <w:spacing w:line="360" w:lineRule="auto"/>
              <w:ind w:firstLine="882" w:firstLineChars="420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年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月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日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至      年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通信地址</w:t>
            </w:r>
          </w:p>
        </w:tc>
        <w:tc>
          <w:tcPr>
            <w:tcW w:w="7698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申请人承诺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本人承诺：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1.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本表所填的信息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均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真实有效，如有虚假，本人愿意承担由此产生的一切后果。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2. 本人保证在参与中山一院注册类临床试验期间，严格遵守以下事项：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（1）能遵循 《药品管理法》、《药品注册管理办法》、《药物临床试验质量管理规范》等相关法律法规、临床试验方案、SOP、伦理委员会及医院规章制度的要求开展临床试验；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（2）对试验方案等项目信息和受试者相关信息严格保密，不会复制及外泄。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 如违反以上事项，本人愿意承担由此带来的法律后果！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6989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选送单位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意见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wordWrap w:val="0"/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负责人：            （签名、盖公章）</w:t>
            </w:r>
          </w:p>
          <w:p>
            <w:pPr>
              <w:spacing w:line="360" w:lineRule="auto"/>
              <w:ind w:right="176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 年     月    日</w:t>
            </w:r>
          </w:p>
        </w:tc>
      </w:tr>
    </w:tbl>
    <w:p>
      <w:pPr>
        <w:pStyle w:val="5"/>
        <w:spacing w:before="156" w:line="460" w:lineRule="exact"/>
        <w:ind w:left="-426" w:hanging="1" w:firstLineChars="0"/>
        <w:rPr>
          <w:rFonts w:ascii="Times New Roman" w:eastAsiaTheme="minorEastAsia"/>
          <w:sz w:val="21"/>
        </w:rPr>
        <w:sectPr>
          <w:headerReference r:id="rId3" w:type="default"/>
          <w:pgSz w:w="11906" w:h="16838"/>
          <w:pgMar w:top="1440" w:right="1558" w:bottom="284" w:left="1416" w:header="851" w:footer="992" w:gutter="0"/>
          <w:cols w:space="425" w:num="1"/>
          <w:docGrid w:type="lines" w:linePitch="312" w:charSpace="0"/>
        </w:sectPr>
      </w:pPr>
      <w:r>
        <w:rPr>
          <w:rFonts w:ascii="Times New Roman" w:eastAsiaTheme="minorEastAsia"/>
          <w:sz w:val="21"/>
        </w:rPr>
        <w:t>填表说明：请注意</w:t>
      </w:r>
      <w:r>
        <w:rPr>
          <w:rFonts w:hint="eastAsia" w:ascii="Times New Roman" w:eastAsiaTheme="minorEastAsia"/>
          <w:sz w:val="21"/>
        </w:rPr>
        <w:t>选送单位</w:t>
      </w:r>
      <w:r>
        <w:rPr>
          <w:rFonts w:ascii="Times New Roman" w:eastAsiaTheme="minorEastAsia"/>
          <w:sz w:val="21"/>
        </w:rPr>
        <w:t>公章应该与工作部门一致。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4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中山大学附属第一医院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hint="eastAsia" w:ascii="Times New Roman" w:hAnsi="Times New Roman" w:cs="Times New Roman"/>
          <w:b/>
          <w:sz w:val="28"/>
          <w:szCs w:val="24"/>
        </w:rPr>
        <w:t>国家</w:t>
      </w:r>
      <w:r>
        <w:rPr>
          <w:rFonts w:ascii="Times New Roman" w:hAnsi="Times New Roman" w:cs="Times New Roman"/>
          <w:b/>
          <w:sz w:val="28"/>
          <w:szCs w:val="24"/>
        </w:rPr>
        <w:t>药物临床试验机构进修申请表</w:t>
      </w:r>
      <w:r>
        <w:rPr>
          <w:rFonts w:hint="eastAsia" w:ascii="Times New Roman" w:hAnsi="Times New Roman" w:cs="Times New Roman"/>
          <w:b/>
          <w:sz w:val="28"/>
          <w:szCs w:val="24"/>
        </w:rPr>
        <w:t>（研究医生）</w:t>
      </w:r>
    </w:p>
    <w:tbl>
      <w:tblPr>
        <w:tblStyle w:val="12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867"/>
        <w:gridCol w:w="1134"/>
        <w:gridCol w:w="1117"/>
        <w:gridCol w:w="726"/>
        <w:gridCol w:w="1368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性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别</w:t>
            </w: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年龄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族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政治面貌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身份证号</w:t>
            </w:r>
          </w:p>
        </w:tc>
        <w:tc>
          <w:tcPr>
            <w:tcW w:w="592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工作单位</w:t>
            </w:r>
          </w:p>
        </w:tc>
        <w:tc>
          <w:tcPr>
            <w:tcW w:w="592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室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称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联系电话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邮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学   历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毕业院校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进修科室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是否有GCP证书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是  </w:t>
            </w: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GCP证书类型</w:t>
            </w:r>
          </w:p>
        </w:tc>
        <w:tc>
          <w:tcPr>
            <w:tcW w:w="488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药物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计划进修时间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spacing w:line="360" w:lineRule="auto"/>
              <w:ind w:firstLine="987" w:firstLineChars="470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年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月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日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至      年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通信地址</w:t>
            </w:r>
          </w:p>
        </w:tc>
        <w:tc>
          <w:tcPr>
            <w:tcW w:w="7593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申请人承诺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本人承诺：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1.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本表所填的信息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均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真实有效，如有虚假，本人愿意承担由此产生的一切后果。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2. 本人保证在参与中山一院注册类临床试验期间，严格遵守以下事项：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（1）能遵循 《药品管理法》、《药品注册管理办法》、《药物临床试验质量管理规范》等相关法律法规、临床试验方案、SOP、伦理委员会及医院规章制度的要求开展临床试验；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（2）严格按照分工授权的范围开展临床试验；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（3）对试验方案等项目信息和受试者相关信息严格保密，不会复制及外泄。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 如违反以上事项，本人愿意承担由此带来的法律后果！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6884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选送单位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意见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wordWrap w:val="0"/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负责人：            （签名、盖公章）</w:t>
            </w:r>
          </w:p>
          <w:p>
            <w:pPr>
              <w:spacing w:line="360" w:lineRule="auto"/>
              <w:ind w:right="176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接收临床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科室意见</w:t>
            </w:r>
          </w:p>
        </w:tc>
        <w:tc>
          <w:tcPr>
            <w:tcW w:w="6884" w:type="dxa"/>
            <w:gridSpan w:val="6"/>
            <w:vAlign w:val="center"/>
          </w:tcPr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负责人：            （签名、盖公章）</w:t>
            </w:r>
          </w:p>
          <w:p>
            <w:pPr>
              <w:wordWrap w:val="0"/>
              <w:spacing w:line="360" w:lineRule="auto"/>
              <w:ind w:right="2" w:firstLine="630" w:firstLineChars="300"/>
              <w:jc w:val="right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 年     月    日</w:t>
            </w:r>
          </w:p>
        </w:tc>
      </w:tr>
    </w:tbl>
    <w:p>
      <w:pPr>
        <w:pStyle w:val="5"/>
        <w:spacing w:before="156"/>
        <w:ind w:left="-426" w:hanging="1" w:firstLineChars="0"/>
        <w:rPr>
          <w:rFonts w:ascii="Times New Roman" w:eastAsiaTheme="minorEastAsia"/>
          <w:sz w:val="21"/>
        </w:rPr>
      </w:pPr>
      <w:r>
        <w:rPr>
          <w:rFonts w:ascii="Times New Roman" w:eastAsiaTheme="minorEastAsia"/>
          <w:sz w:val="21"/>
        </w:rPr>
        <w:t>填表说明：</w:t>
      </w:r>
      <w:r>
        <w:rPr>
          <w:rFonts w:hint="eastAsia" w:ascii="Times New Roman" w:eastAsiaTheme="minorEastAsia"/>
          <w:sz w:val="21"/>
        </w:rPr>
        <w:t xml:space="preserve">1. </w:t>
      </w:r>
      <w:r>
        <w:rPr>
          <w:rFonts w:ascii="Times New Roman" w:eastAsiaTheme="minorEastAsia"/>
          <w:sz w:val="21"/>
        </w:rPr>
        <w:t>请注意</w:t>
      </w:r>
      <w:r>
        <w:rPr>
          <w:rFonts w:hint="eastAsia" w:ascii="Times New Roman" w:eastAsiaTheme="minorEastAsia"/>
          <w:sz w:val="21"/>
        </w:rPr>
        <w:t>选送单位</w:t>
      </w:r>
      <w:r>
        <w:rPr>
          <w:rFonts w:ascii="Times New Roman" w:eastAsiaTheme="minorEastAsia"/>
          <w:sz w:val="21"/>
        </w:rPr>
        <w:t>公章应该与工作部门一致。</w:t>
      </w:r>
    </w:p>
    <w:p>
      <w:pPr>
        <w:pStyle w:val="5"/>
        <w:spacing w:before="156"/>
        <w:ind w:left="567" w:hanging="1" w:firstLineChars="0"/>
        <w:rPr>
          <w:rFonts w:ascii="Times New Roman" w:eastAsiaTheme="minorEastAsia"/>
          <w:sz w:val="21"/>
        </w:rPr>
      </w:pPr>
      <w:r>
        <w:rPr>
          <w:rFonts w:hint="eastAsia" w:ascii="Times New Roman" w:eastAsiaTheme="minorEastAsia"/>
          <w:sz w:val="21"/>
        </w:rPr>
        <w:t xml:space="preserve"> 2. 本表请双面打印。</w:t>
      </w:r>
    </w:p>
    <w:p>
      <w:pPr>
        <w:pStyle w:val="5"/>
        <w:spacing w:before="156" w:line="460" w:lineRule="exact"/>
        <w:ind w:left="-426" w:hanging="1" w:firstLineChars="0"/>
        <w:rPr>
          <w:rFonts w:ascii="Times New Roman" w:eastAsiaTheme="minorEastAsia"/>
          <w:sz w:val="21"/>
        </w:rPr>
      </w:pPr>
    </w:p>
    <w:sectPr>
      <w:pgSz w:w="11906" w:h="16838"/>
      <w:pgMar w:top="1440" w:right="1558" w:bottom="709" w:left="14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ascii="Times New Roman" w:hAnsi="Times New Roman" w:cs="Times New Roman"/>
        <w:szCs w:val="21"/>
      </w:rPr>
    </w:pPr>
    <w:r>
      <w:rPr>
        <w:color w:val="864362"/>
        <w:szCs w:val="21"/>
      </w:rPr>
      <w:drawing>
        <wp:inline distT="0" distB="0" distL="0" distR="0">
          <wp:extent cx="2086610" cy="537845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>
                    <a:fillRect/>
                  </a:stretch>
                </pic:blipFill>
                <pic:spPr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b/>
        <w:color w:val="864362"/>
        <w:sz w:val="24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>/</w:t>
    </w:r>
    <w:r>
      <w:rPr>
        <w:rFonts w:hint="eastAsia" w:ascii="Times New Roman" w:hAnsi="Times New Roman" w:cs="Times New Roman"/>
        <w:b/>
        <w:color w:val="864362"/>
        <w:sz w:val="21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 xml:space="preserve">国家药物临床试验机构 </w:t>
    </w:r>
    <w:r>
      <w:rPr>
        <w:rFonts w:ascii="Times New Roman" w:hAnsi="Times New Roman" w:cs="Times New Roman"/>
        <w:b/>
        <w:color w:val="864362"/>
        <w:sz w:val="20"/>
      </w:rPr>
      <w:t xml:space="preserve"> </w:t>
    </w:r>
    <w:r>
      <w:rPr>
        <w:rFonts w:ascii="Times New Roman" w:hAnsi="Times New Roman" w:cs="Times New Roman"/>
        <w:sz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Dk4NzYzMmEzZjAyYTliMmJiNjkwYzRmMmZlM2QifQ=="/>
  </w:docVars>
  <w:rsids>
    <w:rsidRoot w:val="003C56BB"/>
    <w:rsid w:val="00003233"/>
    <w:rsid w:val="00021A0F"/>
    <w:rsid w:val="00024966"/>
    <w:rsid w:val="00027437"/>
    <w:rsid w:val="000323D0"/>
    <w:rsid w:val="00036EEE"/>
    <w:rsid w:val="00037875"/>
    <w:rsid w:val="00042628"/>
    <w:rsid w:val="00044C9F"/>
    <w:rsid w:val="00045567"/>
    <w:rsid w:val="00070FCC"/>
    <w:rsid w:val="00071C27"/>
    <w:rsid w:val="000739BE"/>
    <w:rsid w:val="00093258"/>
    <w:rsid w:val="000A11C8"/>
    <w:rsid w:val="000A2F6C"/>
    <w:rsid w:val="000A6C4D"/>
    <w:rsid w:val="000B7C96"/>
    <w:rsid w:val="000C1460"/>
    <w:rsid w:val="000C7E67"/>
    <w:rsid w:val="000D49DF"/>
    <w:rsid w:val="000E2365"/>
    <w:rsid w:val="000F1667"/>
    <w:rsid w:val="000F5E51"/>
    <w:rsid w:val="000F6892"/>
    <w:rsid w:val="00107180"/>
    <w:rsid w:val="00111634"/>
    <w:rsid w:val="00114283"/>
    <w:rsid w:val="00123B27"/>
    <w:rsid w:val="00153176"/>
    <w:rsid w:val="001576BB"/>
    <w:rsid w:val="001660C2"/>
    <w:rsid w:val="0016691B"/>
    <w:rsid w:val="001710A9"/>
    <w:rsid w:val="0017228D"/>
    <w:rsid w:val="0017542C"/>
    <w:rsid w:val="0019480D"/>
    <w:rsid w:val="00194FA4"/>
    <w:rsid w:val="001A6C40"/>
    <w:rsid w:val="001B5C50"/>
    <w:rsid w:val="001B71BE"/>
    <w:rsid w:val="001C242A"/>
    <w:rsid w:val="001E089E"/>
    <w:rsid w:val="001E136A"/>
    <w:rsid w:val="001E22AF"/>
    <w:rsid w:val="001E573D"/>
    <w:rsid w:val="001E6A2D"/>
    <w:rsid w:val="001F1E36"/>
    <w:rsid w:val="001F6C52"/>
    <w:rsid w:val="0020705D"/>
    <w:rsid w:val="002208C4"/>
    <w:rsid w:val="002212C8"/>
    <w:rsid w:val="00223D5B"/>
    <w:rsid w:val="00237778"/>
    <w:rsid w:val="00242E0F"/>
    <w:rsid w:val="0024334A"/>
    <w:rsid w:val="00243880"/>
    <w:rsid w:val="002502A2"/>
    <w:rsid w:val="00253CB5"/>
    <w:rsid w:val="00255710"/>
    <w:rsid w:val="00270645"/>
    <w:rsid w:val="00272B65"/>
    <w:rsid w:val="002736A9"/>
    <w:rsid w:val="00275A2B"/>
    <w:rsid w:val="00281E52"/>
    <w:rsid w:val="00285BD0"/>
    <w:rsid w:val="00294346"/>
    <w:rsid w:val="00297905"/>
    <w:rsid w:val="002A2733"/>
    <w:rsid w:val="002B0570"/>
    <w:rsid w:val="002B4104"/>
    <w:rsid w:val="002B4F72"/>
    <w:rsid w:val="002C02F3"/>
    <w:rsid w:val="002C2730"/>
    <w:rsid w:val="002C6F81"/>
    <w:rsid w:val="002D5261"/>
    <w:rsid w:val="002D6598"/>
    <w:rsid w:val="002E0D8C"/>
    <w:rsid w:val="002E328B"/>
    <w:rsid w:val="002E6B35"/>
    <w:rsid w:val="002F15F4"/>
    <w:rsid w:val="002F1C43"/>
    <w:rsid w:val="002F4E2E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46375"/>
    <w:rsid w:val="003508B2"/>
    <w:rsid w:val="00354D4D"/>
    <w:rsid w:val="003613F8"/>
    <w:rsid w:val="00364B9D"/>
    <w:rsid w:val="00365366"/>
    <w:rsid w:val="0037667E"/>
    <w:rsid w:val="003964C5"/>
    <w:rsid w:val="00397A46"/>
    <w:rsid w:val="003A1811"/>
    <w:rsid w:val="003A6873"/>
    <w:rsid w:val="003B5EB2"/>
    <w:rsid w:val="003C520A"/>
    <w:rsid w:val="003C56BB"/>
    <w:rsid w:val="003D30F5"/>
    <w:rsid w:val="003D7445"/>
    <w:rsid w:val="003E3EEF"/>
    <w:rsid w:val="003E45B0"/>
    <w:rsid w:val="003E5C77"/>
    <w:rsid w:val="003E74F6"/>
    <w:rsid w:val="003F111E"/>
    <w:rsid w:val="00405E8D"/>
    <w:rsid w:val="00412D9D"/>
    <w:rsid w:val="004236E6"/>
    <w:rsid w:val="0043184F"/>
    <w:rsid w:val="00433102"/>
    <w:rsid w:val="004331B5"/>
    <w:rsid w:val="00433F96"/>
    <w:rsid w:val="00435D7E"/>
    <w:rsid w:val="00440878"/>
    <w:rsid w:val="00452413"/>
    <w:rsid w:val="00455951"/>
    <w:rsid w:val="00460AA3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E2175"/>
    <w:rsid w:val="004F06C7"/>
    <w:rsid w:val="004F1B9C"/>
    <w:rsid w:val="004F44F2"/>
    <w:rsid w:val="004F66D8"/>
    <w:rsid w:val="0050166C"/>
    <w:rsid w:val="00504B1F"/>
    <w:rsid w:val="005114D1"/>
    <w:rsid w:val="005122FE"/>
    <w:rsid w:val="00517AA7"/>
    <w:rsid w:val="00521804"/>
    <w:rsid w:val="00537E0D"/>
    <w:rsid w:val="005416F2"/>
    <w:rsid w:val="00543E52"/>
    <w:rsid w:val="00567831"/>
    <w:rsid w:val="00580F81"/>
    <w:rsid w:val="00592948"/>
    <w:rsid w:val="00593B99"/>
    <w:rsid w:val="005A2786"/>
    <w:rsid w:val="005B2264"/>
    <w:rsid w:val="005B56AE"/>
    <w:rsid w:val="005B5912"/>
    <w:rsid w:val="005B621B"/>
    <w:rsid w:val="005B7246"/>
    <w:rsid w:val="005C066C"/>
    <w:rsid w:val="005D2130"/>
    <w:rsid w:val="005D3DFE"/>
    <w:rsid w:val="005D6B49"/>
    <w:rsid w:val="005E1C9E"/>
    <w:rsid w:val="005E4870"/>
    <w:rsid w:val="005F231D"/>
    <w:rsid w:val="005F4453"/>
    <w:rsid w:val="005F7173"/>
    <w:rsid w:val="0060331E"/>
    <w:rsid w:val="0061250F"/>
    <w:rsid w:val="006201C1"/>
    <w:rsid w:val="00623A5E"/>
    <w:rsid w:val="00623D2F"/>
    <w:rsid w:val="00627D4D"/>
    <w:rsid w:val="00632811"/>
    <w:rsid w:val="00634F69"/>
    <w:rsid w:val="00635674"/>
    <w:rsid w:val="00643D5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86A26"/>
    <w:rsid w:val="00694C21"/>
    <w:rsid w:val="00694F05"/>
    <w:rsid w:val="006B0D63"/>
    <w:rsid w:val="006B330E"/>
    <w:rsid w:val="006B5FDD"/>
    <w:rsid w:val="006B728F"/>
    <w:rsid w:val="006C22DC"/>
    <w:rsid w:val="006C7012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622CF"/>
    <w:rsid w:val="007708BC"/>
    <w:rsid w:val="0077136F"/>
    <w:rsid w:val="00780953"/>
    <w:rsid w:val="00783B4C"/>
    <w:rsid w:val="00785DEB"/>
    <w:rsid w:val="00786F55"/>
    <w:rsid w:val="00792F25"/>
    <w:rsid w:val="0079665E"/>
    <w:rsid w:val="00797FC5"/>
    <w:rsid w:val="007A0BF5"/>
    <w:rsid w:val="007A4218"/>
    <w:rsid w:val="007A4A39"/>
    <w:rsid w:val="007A506F"/>
    <w:rsid w:val="007B03DA"/>
    <w:rsid w:val="007C4704"/>
    <w:rsid w:val="007C4E5B"/>
    <w:rsid w:val="007C5EAB"/>
    <w:rsid w:val="007D2EFB"/>
    <w:rsid w:val="007F0C12"/>
    <w:rsid w:val="007F2B83"/>
    <w:rsid w:val="008248B1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A4E5B"/>
    <w:rsid w:val="008A552E"/>
    <w:rsid w:val="008B356A"/>
    <w:rsid w:val="008B5CCE"/>
    <w:rsid w:val="008B679A"/>
    <w:rsid w:val="008B68CC"/>
    <w:rsid w:val="008B7F9F"/>
    <w:rsid w:val="008C1C77"/>
    <w:rsid w:val="008C3FF7"/>
    <w:rsid w:val="008C456D"/>
    <w:rsid w:val="008D35FB"/>
    <w:rsid w:val="008E1D67"/>
    <w:rsid w:val="008F5F28"/>
    <w:rsid w:val="008F5F69"/>
    <w:rsid w:val="00913311"/>
    <w:rsid w:val="00913DC4"/>
    <w:rsid w:val="00914758"/>
    <w:rsid w:val="00914784"/>
    <w:rsid w:val="009154D4"/>
    <w:rsid w:val="00915588"/>
    <w:rsid w:val="00916E4B"/>
    <w:rsid w:val="009201AF"/>
    <w:rsid w:val="0092024C"/>
    <w:rsid w:val="00921D04"/>
    <w:rsid w:val="0093097D"/>
    <w:rsid w:val="009324C3"/>
    <w:rsid w:val="00934D59"/>
    <w:rsid w:val="0093678F"/>
    <w:rsid w:val="00936D95"/>
    <w:rsid w:val="009371C5"/>
    <w:rsid w:val="0095306F"/>
    <w:rsid w:val="009533A7"/>
    <w:rsid w:val="009563C4"/>
    <w:rsid w:val="00956618"/>
    <w:rsid w:val="009712E8"/>
    <w:rsid w:val="00975D6F"/>
    <w:rsid w:val="0097655B"/>
    <w:rsid w:val="009832AB"/>
    <w:rsid w:val="0099028A"/>
    <w:rsid w:val="0099270C"/>
    <w:rsid w:val="009A60DA"/>
    <w:rsid w:val="009A78C5"/>
    <w:rsid w:val="009B11B2"/>
    <w:rsid w:val="009C13D7"/>
    <w:rsid w:val="009C187C"/>
    <w:rsid w:val="009C5DF8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3161"/>
    <w:rsid w:val="00A94527"/>
    <w:rsid w:val="00A97BA3"/>
    <w:rsid w:val="00A97E34"/>
    <w:rsid w:val="00AA0814"/>
    <w:rsid w:val="00AA4702"/>
    <w:rsid w:val="00AB0B8B"/>
    <w:rsid w:val="00AB56D6"/>
    <w:rsid w:val="00AB6A54"/>
    <w:rsid w:val="00AC2C9B"/>
    <w:rsid w:val="00AC6166"/>
    <w:rsid w:val="00AC62E0"/>
    <w:rsid w:val="00AC79FA"/>
    <w:rsid w:val="00AD4C65"/>
    <w:rsid w:val="00AE04A2"/>
    <w:rsid w:val="00AE53B2"/>
    <w:rsid w:val="00AE7453"/>
    <w:rsid w:val="00AF2A75"/>
    <w:rsid w:val="00AF6947"/>
    <w:rsid w:val="00B01226"/>
    <w:rsid w:val="00B045D3"/>
    <w:rsid w:val="00B075B2"/>
    <w:rsid w:val="00B11681"/>
    <w:rsid w:val="00B13FF9"/>
    <w:rsid w:val="00B23871"/>
    <w:rsid w:val="00B36EDA"/>
    <w:rsid w:val="00B445BA"/>
    <w:rsid w:val="00B503B1"/>
    <w:rsid w:val="00B51B11"/>
    <w:rsid w:val="00B5369A"/>
    <w:rsid w:val="00B53EB3"/>
    <w:rsid w:val="00B642FB"/>
    <w:rsid w:val="00B7309F"/>
    <w:rsid w:val="00B76834"/>
    <w:rsid w:val="00B83859"/>
    <w:rsid w:val="00B96A3B"/>
    <w:rsid w:val="00BA571A"/>
    <w:rsid w:val="00BA58DB"/>
    <w:rsid w:val="00BA662E"/>
    <w:rsid w:val="00BA6B22"/>
    <w:rsid w:val="00BB3578"/>
    <w:rsid w:val="00BB6319"/>
    <w:rsid w:val="00BC1E90"/>
    <w:rsid w:val="00BD305E"/>
    <w:rsid w:val="00BD423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8288F"/>
    <w:rsid w:val="00CA0B1B"/>
    <w:rsid w:val="00CB6677"/>
    <w:rsid w:val="00CC142B"/>
    <w:rsid w:val="00CD6464"/>
    <w:rsid w:val="00CE535E"/>
    <w:rsid w:val="00CF502C"/>
    <w:rsid w:val="00CF7672"/>
    <w:rsid w:val="00D02B88"/>
    <w:rsid w:val="00D13229"/>
    <w:rsid w:val="00D17108"/>
    <w:rsid w:val="00D33F4A"/>
    <w:rsid w:val="00D66605"/>
    <w:rsid w:val="00D66E7D"/>
    <w:rsid w:val="00D67CE1"/>
    <w:rsid w:val="00D716DF"/>
    <w:rsid w:val="00D7214E"/>
    <w:rsid w:val="00D760EA"/>
    <w:rsid w:val="00D8007A"/>
    <w:rsid w:val="00D800B5"/>
    <w:rsid w:val="00D92E9A"/>
    <w:rsid w:val="00D967A6"/>
    <w:rsid w:val="00DA40E6"/>
    <w:rsid w:val="00DA73CA"/>
    <w:rsid w:val="00DB0005"/>
    <w:rsid w:val="00DB33F8"/>
    <w:rsid w:val="00DD2971"/>
    <w:rsid w:val="00DD58DD"/>
    <w:rsid w:val="00DD7DA7"/>
    <w:rsid w:val="00DF396E"/>
    <w:rsid w:val="00DF66D6"/>
    <w:rsid w:val="00E02DBE"/>
    <w:rsid w:val="00E0565D"/>
    <w:rsid w:val="00E06472"/>
    <w:rsid w:val="00E21756"/>
    <w:rsid w:val="00E24E4F"/>
    <w:rsid w:val="00E319DE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900AA"/>
    <w:rsid w:val="00EA19A7"/>
    <w:rsid w:val="00EA3F54"/>
    <w:rsid w:val="00EA7617"/>
    <w:rsid w:val="00EB1D0E"/>
    <w:rsid w:val="00EC0CC3"/>
    <w:rsid w:val="00EC3630"/>
    <w:rsid w:val="00EC4F8F"/>
    <w:rsid w:val="00EC5643"/>
    <w:rsid w:val="00ED5AC5"/>
    <w:rsid w:val="00EE0F35"/>
    <w:rsid w:val="00EE232F"/>
    <w:rsid w:val="00EE37F5"/>
    <w:rsid w:val="00EF1E1E"/>
    <w:rsid w:val="00F0322C"/>
    <w:rsid w:val="00F03976"/>
    <w:rsid w:val="00F1553F"/>
    <w:rsid w:val="00F21897"/>
    <w:rsid w:val="00F218CE"/>
    <w:rsid w:val="00F22A6F"/>
    <w:rsid w:val="00F23134"/>
    <w:rsid w:val="00F30572"/>
    <w:rsid w:val="00F313A5"/>
    <w:rsid w:val="00F42541"/>
    <w:rsid w:val="00F44C75"/>
    <w:rsid w:val="00F568D6"/>
    <w:rsid w:val="00F74404"/>
    <w:rsid w:val="00F75DD3"/>
    <w:rsid w:val="00F77651"/>
    <w:rsid w:val="00F84805"/>
    <w:rsid w:val="00F84DF6"/>
    <w:rsid w:val="00F93C32"/>
    <w:rsid w:val="00F941F5"/>
    <w:rsid w:val="00F96FB9"/>
    <w:rsid w:val="00FA00A7"/>
    <w:rsid w:val="00FB0A51"/>
    <w:rsid w:val="00FB7CE2"/>
    <w:rsid w:val="00FD662A"/>
    <w:rsid w:val="00FF0837"/>
    <w:rsid w:val="00FF51AD"/>
    <w:rsid w:val="020D2706"/>
    <w:rsid w:val="0DA50958"/>
    <w:rsid w:val="12BC5AEB"/>
    <w:rsid w:val="1C7903AF"/>
    <w:rsid w:val="1FB95016"/>
    <w:rsid w:val="22947D11"/>
    <w:rsid w:val="32025CA4"/>
    <w:rsid w:val="32C73234"/>
    <w:rsid w:val="3ECD32C0"/>
    <w:rsid w:val="3F101FCD"/>
    <w:rsid w:val="3F26054A"/>
    <w:rsid w:val="456F4C7E"/>
    <w:rsid w:val="4CE22B4C"/>
    <w:rsid w:val="4F9F5DD1"/>
    <w:rsid w:val="6B4A50F1"/>
    <w:rsid w:val="71FB3419"/>
    <w:rsid w:val="78100640"/>
    <w:rsid w:val="7C551C8F"/>
    <w:rsid w:val="7C7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8"/>
    <w:unhideWhenUsed/>
    <w:qFormat/>
    <w:uiPriority w:val="0"/>
    <w:pPr>
      <w:spacing w:beforeLines="50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5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3"/>
    <w:qFormat/>
    <w:uiPriority w:val="0"/>
    <w:rPr>
      <w:rFonts w:hint="default" w:ascii="Calibri" w:hAnsi="Calibri"/>
      <w:color w:val="000000"/>
      <w:sz w:val="24"/>
      <w:szCs w:val="24"/>
    </w:rPr>
  </w:style>
  <w:style w:type="character" w:customStyle="1" w:styleId="22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table" w:customStyle="1" w:styleId="23">
    <w:name w:val="网格型1"/>
    <w:basedOn w:val="11"/>
    <w:unhideWhenUsed/>
    <w:qFormat/>
    <w:uiPriority w:val="5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批注文字 Char"/>
    <w:basedOn w:val="13"/>
    <w:link w:val="4"/>
    <w:semiHidden/>
    <w:qFormat/>
    <w:uiPriority w:val="99"/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正文文本缩进 Char"/>
    <w:basedOn w:val="13"/>
    <w:link w:val="5"/>
    <w:qFormat/>
    <w:locked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9">
    <w:name w:val="正文文本缩进 Char1"/>
    <w:basedOn w:val="13"/>
    <w:semiHidden/>
    <w:qFormat/>
    <w:uiPriority w:val="99"/>
  </w:style>
  <w:style w:type="table" w:customStyle="1" w:styleId="30">
    <w:name w:val="网格型2"/>
    <w:basedOn w:val="11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9070-E7AD-4B9E-BE7F-AC5331C05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5160</Words>
  <Characters>5490</Characters>
  <Lines>42</Lines>
  <Paragraphs>11</Paragraphs>
  <TotalTime>16</TotalTime>
  <ScaleCrop>false</ScaleCrop>
  <LinksUpToDate>false</LinksUpToDate>
  <CharactersWithSpaces>5759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2020-08-17T02:03:00Z</dcterms:created>
  <dc:creator>Administrator</dc:creator>
  <cp:lastModifiedBy>zhang</cp:lastModifiedBy>
  <cp:lastPrinted>2021-11-10T08:58:00Z</cp:lastPrinted>
  <dcterms:modified xsi:type="dcterms:W3CDTF">2022-09-20T09:38:30Z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D11EEFAEA20F4623AB4BFC40F848D935</vt:lpwstr>
  </property>
</Properties>
</file>