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A8E4B">
      <w:pPr>
        <w:spacing w:line="360" w:lineRule="auto"/>
        <w:ind w:firstLine="3261" w:firstLineChars="1015"/>
        <w:rPr>
          <w:rFonts w:ascii="Times New Roman" w:hAnsi="Times New Roman" w:eastAsia="宋体" w:cs="Times New Roman"/>
          <w:szCs w:val="21"/>
        </w:rPr>
      </w:pPr>
      <w:bookmarkStart w:id="0" w:name="_Hlk149642412"/>
      <w:r>
        <w:rPr>
          <w:rFonts w:hint="eastAsia" w:ascii="宋体" w:hAnsi="宋体" w:eastAsia="宋体" w:cs="Times New Roman"/>
          <w:b/>
          <w:bCs/>
          <w:sz w:val="32"/>
          <w:szCs w:val="36"/>
        </w:rPr>
        <w:t>监查申请表</w:t>
      </w:r>
      <w:bookmarkEnd w:id="0"/>
      <w:r>
        <w:rPr>
          <w:rFonts w:hint="eastAsia" w:ascii="宋体" w:hAnsi="宋体" w:eastAsia="宋体" w:cs="Times New Roman"/>
          <w:b/>
          <w:bCs/>
          <w:sz w:val="32"/>
          <w:szCs w:val="36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V1.1  20250122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411"/>
        <w:gridCol w:w="1701"/>
        <w:gridCol w:w="2461"/>
      </w:tblGrid>
      <w:tr w14:paraId="3FF3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1009DD5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项目名称：</w:t>
            </w:r>
            <w:r>
              <w:rPr>
                <w:rFonts w:ascii="Times New Roman" w:hAnsi="Times New Roman" w:eastAsia="宋体" w:cs="Times New Roman"/>
                <w:sz w:val="24"/>
                <w:szCs w:val="40"/>
              </w:rPr>
              <w:t xml:space="preserve"> </w:t>
            </w:r>
          </w:p>
          <w:p w14:paraId="6F63B112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40"/>
              </w:rPr>
            </w:pPr>
          </w:p>
          <w:p w14:paraId="7022E787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40"/>
              </w:rPr>
            </w:pPr>
          </w:p>
        </w:tc>
      </w:tr>
      <w:tr w14:paraId="472A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633E694A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 xml:space="preserve">申办者： </w:t>
            </w:r>
          </w:p>
        </w:tc>
      </w:tr>
      <w:tr w14:paraId="664E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0A0FF16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CRO：</w:t>
            </w:r>
          </w:p>
        </w:tc>
      </w:tr>
      <w:tr w14:paraId="11DE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0F1E6A8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参研科室：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 w14:paraId="00DF23E1">
            <w:pPr>
              <w:spacing w:line="360" w:lineRule="auto"/>
              <w:rPr>
                <w:rFonts w:ascii="Times New Roman" w:hAnsi="Times New Roman" w:eastAsia="宋体" w:cs="Times New Roman"/>
                <w:color w:val="92D050"/>
                <w:sz w:val="24"/>
                <w:szCs w:val="40"/>
              </w:rPr>
            </w:pPr>
          </w:p>
        </w:tc>
      </w:tr>
      <w:tr w14:paraId="1588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1FDAF628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PI</w:t>
            </w:r>
          </w:p>
        </w:tc>
        <w:tc>
          <w:tcPr>
            <w:tcW w:w="2411" w:type="dxa"/>
            <w:noWrap w:val="0"/>
            <w:vAlign w:val="center"/>
          </w:tcPr>
          <w:p w14:paraId="222DD3FF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F5FCF34">
            <w:pPr>
              <w:spacing w:line="360" w:lineRule="auto"/>
              <w:ind w:firstLine="240" w:firstLineChars="100"/>
              <w:rPr>
                <w:rFonts w:ascii="Calibri" w:hAnsi="Calibri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Sub-I</w:t>
            </w:r>
          </w:p>
        </w:tc>
        <w:tc>
          <w:tcPr>
            <w:tcW w:w="2461" w:type="dxa"/>
            <w:noWrap w:val="0"/>
            <w:vAlign w:val="center"/>
          </w:tcPr>
          <w:p w14:paraId="6BBCFF68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</w:tr>
      <w:tr w14:paraId="3FBC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1380E00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监查员</w:t>
            </w:r>
          </w:p>
        </w:tc>
        <w:tc>
          <w:tcPr>
            <w:tcW w:w="2411" w:type="dxa"/>
            <w:noWrap w:val="0"/>
            <w:vAlign w:val="center"/>
          </w:tcPr>
          <w:p w14:paraId="03498242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00CBE2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  <w:r>
              <w:rPr>
                <w:rFonts w:hint="eastAsia" w:ascii="Calibri" w:hAnsi="Calibri" w:eastAsia="宋体" w:cs="Times New Roman"/>
                <w:sz w:val="24"/>
                <w:szCs w:val="40"/>
              </w:rPr>
              <w:t>该项目既往</w:t>
            </w:r>
          </w:p>
          <w:p w14:paraId="5153985F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  <w:r>
              <w:rPr>
                <w:rFonts w:hint="eastAsia" w:ascii="Calibri" w:hAnsi="Calibri" w:eastAsia="宋体" w:cs="Times New Roman"/>
                <w:sz w:val="24"/>
                <w:szCs w:val="40"/>
              </w:rPr>
              <w:t>监查次数</w:t>
            </w:r>
          </w:p>
        </w:tc>
        <w:tc>
          <w:tcPr>
            <w:tcW w:w="2461" w:type="dxa"/>
            <w:noWrap w:val="0"/>
            <w:vAlign w:val="center"/>
          </w:tcPr>
          <w:p w14:paraId="7C3B6E38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</w:tr>
      <w:tr w14:paraId="7905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01344B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40"/>
              </w:rPr>
              <w:t>监查日期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 w14:paraId="450AC9F2">
            <w:pPr>
              <w:spacing w:line="360" w:lineRule="auto"/>
              <w:rPr>
                <w:rFonts w:ascii="Calibri" w:hAnsi="Calibri" w:eastAsia="宋体" w:cs="Times New Roman"/>
                <w:sz w:val="24"/>
                <w:szCs w:val="40"/>
              </w:rPr>
            </w:pPr>
          </w:p>
        </w:tc>
      </w:tr>
      <w:tr w14:paraId="6813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0A2FED1E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监查地点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 w14:paraId="0349FA6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 xml:space="preserve">临床试验机构 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临床专业科室</w:t>
            </w:r>
            <w:r>
              <w:rPr>
                <w:rFonts w:ascii="Times New Roman" w:hAnsi="Times New Roman" w:eastAsia="宋体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GCP药房</w:t>
            </w:r>
          </w:p>
        </w:tc>
      </w:tr>
      <w:tr w14:paraId="5D75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70C87EC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保密承诺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 w14:paraId="66D6127D"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作为该项目的监查员，我保证本人在监查过程中，认真遵守相关法律、法规和规章制度，</w:t>
            </w:r>
            <w:r>
              <w:rPr>
                <w:rFonts w:hint="eastAsia" w:ascii="宋体" w:hAnsi="宋体" w:eastAsia="宋体" w:cs="Times New Roman"/>
                <w:sz w:val="24"/>
              </w:rPr>
              <w:t>不以任何形式复制/记录保密范围内的所</w:t>
            </w:r>
            <w:r>
              <w:rPr>
                <w:rFonts w:ascii="Calibri" w:hAnsi="Calibri" w:eastAsia="宋体" w:cs="Times New Roman"/>
                <w:sz w:val="24"/>
              </w:rPr>
              <w:t>接触和知悉的信息</w:t>
            </w:r>
            <w:r>
              <w:rPr>
                <w:rFonts w:hint="eastAsia" w:ascii="宋体" w:hAnsi="宋体" w:eastAsia="宋体" w:cs="Times New Roman"/>
                <w:sz w:val="24"/>
              </w:rPr>
              <w:t>，并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对我院临床试验相关文件/记录/相关信息严格保密。</w:t>
            </w:r>
          </w:p>
          <w:p w14:paraId="238E9177"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</w:p>
          <w:p w14:paraId="0F2C180A"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监查员签字：</w:t>
            </w:r>
          </w:p>
          <w:p w14:paraId="308A7DFD">
            <w:pPr>
              <w:spacing w:line="360" w:lineRule="auto"/>
              <w:ind w:firstLine="4003" w:firstLineChars="1668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日期：</w:t>
            </w:r>
          </w:p>
        </w:tc>
      </w:tr>
      <w:tr w14:paraId="5C43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9" w:type="dxa"/>
            <w:noWrap w:val="0"/>
            <w:vAlign w:val="center"/>
          </w:tcPr>
          <w:p w14:paraId="4B3D2104"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6"/>
              </w:rPr>
              <w:t>临床试验机构质控员签字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 w14:paraId="13DACCE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 w14:paraId="01430A5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 w14:paraId="579089E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</w:tr>
    </w:tbl>
    <w:p w14:paraId="31D388E2">
      <w:pPr>
        <w:spacing w:line="360" w:lineRule="auto"/>
        <w:jc w:val="left"/>
        <w:rPr>
          <w:rFonts w:hint="eastAsia" w:ascii="Times New Roman" w:hAnsi="Times New Roman" w:eastAsia="宋体" w:cs="Times New Roman"/>
          <w:color w:val="FF0000"/>
          <w:sz w:val="22"/>
          <w:szCs w:val="28"/>
        </w:rPr>
      </w:pPr>
      <w:r>
        <w:rPr>
          <w:rFonts w:hint="eastAsia" w:ascii="Times New Roman" w:hAnsi="Times New Roman" w:eastAsia="宋体" w:cs="Times New Roman"/>
          <w:color w:val="FF0000"/>
          <w:sz w:val="22"/>
          <w:szCs w:val="28"/>
        </w:rPr>
        <w:t>注：1. 监查地点如勾选GCP药房，需GCP药房批准。</w:t>
      </w:r>
    </w:p>
    <w:p w14:paraId="513D9EB5">
      <w:pPr>
        <w:numPr>
          <w:ilvl w:val="0"/>
          <w:numId w:val="1"/>
        </w:numPr>
        <w:spacing w:line="360" w:lineRule="auto"/>
        <w:ind w:firstLine="418" w:firstLineChars="190"/>
        <w:jc w:val="left"/>
        <w:rPr>
          <w:rFonts w:hint="eastAsia" w:ascii="Times New Roman" w:hAnsi="Times New Roman" w:eastAsia="宋体" w:cs="Times New Roman"/>
          <w:color w:val="FF0000"/>
          <w:sz w:val="22"/>
          <w:szCs w:val="28"/>
        </w:rPr>
      </w:pPr>
      <w:r>
        <w:rPr>
          <w:rFonts w:hint="eastAsia" w:ascii="Times New Roman" w:hAnsi="Times New Roman" w:eastAsia="宋体" w:cs="Times New Roman"/>
          <w:color w:val="FF0000"/>
          <w:sz w:val="22"/>
          <w:szCs w:val="28"/>
        </w:rPr>
        <w:t>监查员应向P</w:t>
      </w:r>
      <w:r>
        <w:rPr>
          <w:rFonts w:ascii="Times New Roman" w:hAnsi="Times New Roman" w:eastAsia="宋体" w:cs="Times New Roman"/>
          <w:color w:val="FF0000"/>
          <w:sz w:val="22"/>
          <w:szCs w:val="28"/>
        </w:rPr>
        <w:t>I</w:t>
      </w:r>
      <w:r>
        <w:rPr>
          <w:rFonts w:hint="eastAsia" w:ascii="Times New Roman" w:hAnsi="Times New Roman" w:eastAsia="宋体" w:cs="Times New Roman"/>
          <w:color w:val="FF0000"/>
          <w:sz w:val="22"/>
          <w:szCs w:val="28"/>
        </w:rPr>
        <w:t>和机构质控员提交监查报告。</w:t>
      </w:r>
    </w:p>
    <w:p w14:paraId="5B03614A">
      <w:pPr>
        <w:numPr>
          <w:ilvl w:val="0"/>
          <w:numId w:val="1"/>
        </w:numPr>
        <w:spacing w:line="360" w:lineRule="auto"/>
        <w:ind w:firstLine="418" w:firstLineChars="190"/>
        <w:jc w:val="left"/>
        <w:rPr>
          <w:rFonts w:hint="eastAsia" w:ascii="Times New Roman" w:hAnsi="Times New Roman" w:eastAsia="宋体" w:cs="Times New Roman"/>
          <w:color w:val="FF0000"/>
          <w:sz w:val="22"/>
          <w:szCs w:val="28"/>
        </w:rPr>
      </w:pPr>
      <w:r>
        <w:rPr>
          <w:rFonts w:hint="eastAsia" w:ascii="Times New Roman" w:hAnsi="Times New Roman" w:eastAsia="宋体" w:cs="Times New Roman"/>
          <w:color w:val="FF0000"/>
          <w:sz w:val="22"/>
          <w:szCs w:val="28"/>
        </w:rPr>
        <w:t>谨慎修改源数据，必要时需与P</w:t>
      </w:r>
      <w:r>
        <w:rPr>
          <w:rFonts w:ascii="Times New Roman" w:hAnsi="Times New Roman" w:eastAsia="宋体" w:cs="Times New Roman"/>
          <w:color w:val="FF0000"/>
          <w:sz w:val="22"/>
          <w:szCs w:val="28"/>
        </w:rPr>
        <w:t>I</w:t>
      </w:r>
      <w:r>
        <w:rPr>
          <w:rFonts w:hint="eastAsia" w:ascii="Times New Roman" w:hAnsi="Times New Roman" w:eastAsia="宋体" w:cs="Times New Roman"/>
          <w:color w:val="FF0000"/>
          <w:sz w:val="22"/>
          <w:szCs w:val="28"/>
        </w:rPr>
        <w:t>和机构质控员沟通。</w:t>
      </w:r>
    </w:p>
    <w:p w14:paraId="3A1100CC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8953D">
    <w:pPr>
      <w:pStyle w:val="3"/>
      <w:pBdr>
        <w:bottom w:val="single" w:color="auto" w:sz="4" w:space="1"/>
      </w:pBdr>
    </w:pPr>
    <w:r>
      <w:rPr>
        <w:b/>
        <w:sz w:val="44"/>
        <w:szCs w:val="44"/>
      </w:rPr>
      <w:drawing>
        <wp:inline distT="0" distB="0" distL="114300" distR="114300">
          <wp:extent cx="2011045" cy="524510"/>
          <wp:effectExtent l="0" t="0" r="63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6206F"/>
    <w:multiLevelType w:val="singleLevel"/>
    <w:tmpl w:val="2056206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2025-06-20T10:59:38Z</dcterms:created>
  <dc:creator>Administrator</dc:creator>
  <cp:lastModifiedBy>ZY</cp:lastModifiedBy>
  <dcterms:modified xsi:type="dcterms:W3CDTF">2025-06-20T10:59:59Z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eyJoZGlkIjoiMmJiOTcyMTBlNTNmNjA1M2QyNWUxYTRlZmIzNTdhY2YiLCJ1c2VySWQiOiI0MjkyMDAzMTQifQ==</vt:lpwstr>
  </property>
  <property fmtid="{D5CDD505-2E9C-101B-9397-08002B2CF9AE}" pid="4" name="ICV">
    <vt:lpwstr>9FB2D7B964F544F7B806283F93EB6DB8_12</vt:lpwstr>
  </property>
</Properties>
</file>